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34A7" w14:textId="77777777" w:rsidR="00841FB4" w:rsidRPr="00841FB4" w:rsidRDefault="00841FB4" w:rsidP="00841FB4">
      <w:pPr>
        <w:rPr>
          <w:rFonts w:ascii="Open Sans" w:hAnsi="Open Sans" w:cs="Open Sans"/>
          <w:b/>
          <w:bCs/>
          <w:color w:val="C00000"/>
          <w:sz w:val="44"/>
          <w:szCs w:val="44"/>
        </w:rPr>
      </w:pPr>
      <w:r w:rsidRPr="00841FB4">
        <w:rPr>
          <w:rFonts w:ascii="Open Sans" w:hAnsi="Open Sans" w:cs="Open Sans"/>
          <w:b/>
          <w:bCs/>
          <w:color w:val="C00000"/>
          <w:sz w:val="44"/>
          <w:szCs w:val="44"/>
        </w:rPr>
        <w:t xml:space="preserve">North West, North Wales and the Isle of Man Congenital Heart Disease Network </w:t>
      </w:r>
    </w:p>
    <w:p w14:paraId="4395756A" w14:textId="0B664C53" w:rsidR="00841FB4" w:rsidRPr="00841FB4" w:rsidRDefault="00731F74" w:rsidP="00F45D1C">
      <w:pPr>
        <w:jc w:val="center"/>
        <w:rPr>
          <w:rFonts w:ascii="Open Sans" w:hAnsi="Open Sans" w:cs="Open Sans"/>
          <w:b/>
          <w:bCs/>
          <w:sz w:val="32"/>
          <w:szCs w:val="32"/>
        </w:rPr>
      </w:pPr>
      <w:r>
        <w:rPr>
          <w:rFonts w:ascii="Open Sans" w:hAnsi="Open Sans" w:cs="Open Sans"/>
          <w:b/>
          <w:bCs/>
          <w:sz w:val="32"/>
          <w:szCs w:val="32"/>
        </w:rPr>
        <w:t xml:space="preserve"> Board </w:t>
      </w:r>
      <w:r w:rsidR="00841FB4" w:rsidRPr="00841FB4">
        <w:rPr>
          <w:rFonts w:ascii="Open Sans" w:hAnsi="Open Sans" w:cs="Open Sans"/>
          <w:b/>
          <w:bCs/>
          <w:sz w:val="32"/>
          <w:szCs w:val="32"/>
        </w:rPr>
        <w:t>Risk Report</w:t>
      </w:r>
    </w:p>
    <w:p w14:paraId="0B915898" w14:textId="77777777" w:rsidR="00356577" w:rsidRDefault="00356577" w:rsidP="00356577">
      <w:pPr>
        <w:spacing w:after="0" w:line="240" w:lineRule="auto"/>
        <w:rPr>
          <w:rFonts w:ascii="Open Sans" w:hAnsi="Open Sans" w:cs="Open Sans"/>
          <w:sz w:val="24"/>
          <w:szCs w:val="24"/>
        </w:rPr>
      </w:pPr>
      <w:r w:rsidRPr="00356577">
        <w:rPr>
          <w:rFonts w:ascii="Open Sans" w:hAnsi="Open Sans" w:cs="Open Sans"/>
          <w:sz w:val="24"/>
          <w:szCs w:val="24"/>
        </w:rPr>
        <w:t>This report highlights all Network and Provider risks with a score of 12 or above. Sharing this information in advance allows the NW CHD Network Board to take timely action and provide support where needed. Please ensure the completed report is submitted at least four weeks before each Board meeting by emailing</w:t>
      </w:r>
    </w:p>
    <w:p w14:paraId="3D629674" w14:textId="3AEC5FD5" w:rsidR="00841FB4" w:rsidRDefault="00356577" w:rsidP="00356577">
      <w:pPr>
        <w:spacing w:after="0" w:line="240" w:lineRule="auto"/>
        <w:rPr>
          <w:rFonts w:ascii="Open Sans" w:hAnsi="Open Sans" w:cs="Open Sans"/>
          <w:sz w:val="24"/>
          <w:szCs w:val="24"/>
        </w:rPr>
      </w:pPr>
      <w:hyperlink r:id="rId7" w:history="1">
        <w:r w:rsidRPr="00670796">
          <w:rPr>
            <w:rStyle w:val="Hyperlink"/>
            <w:rFonts w:ascii="Open Sans" w:hAnsi="Open Sans" w:cs="Open Sans"/>
            <w:sz w:val="24"/>
            <w:szCs w:val="24"/>
          </w:rPr>
          <w:t>northwestchdnetwork@alderhey.nhs.uk</w:t>
        </w:r>
      </w:hyperlink>
      <w:r w:rsidR="00731F74">
        <w:rPr>
          <w:rFonts w:ascii="Open Sans" w:hAnsi="Open Sans" w:cs="Open Sans"/>
          <w:sz w:val="24"/>
          <w:szCs w:val="24"/>
        </w:rPr>
        <w:t xml:space="preserve"> </w:t>
      </w:r>
    </w:p>
    <w:p w14:paraId="70F82350" w14:textId="77777777" w:rsidR="00356577" w:rsidRPr="00356577" w:rsidRDefault="00356577" w:rsidP="00356577">
      <w:pPr>
        <w:spacing w:after="0" w:line="240" w:lineRule="auto"/>
        <w:rPr>
          <w:rFonts w:ascii="Open Sans" w:hAnsi="Open Sans" w:cs="Open Sans"/>
          <w:sz w:val="24"/>
          <w:szCs w:val="24"/>
        </w:rPr>
      </w:pPr>
    </w:p>
    <w:tbl>
      <w:tblPr>
        <w:tblStyle w:val="TableGrid"/>
        <w:tblW w:w="0" w:type="auto"/>
        <w:tblLook w:val="04A0" w:firstRow="1" w:lastRow="0" w:firstColumn="1" w:lastColumn="0" w:noHBand="0" w:noVBand="1"/>
      </w:tblPr>
      <w:tblGrid>
        <w:gridCol w:w="4508"/>
        <w:gridCol w:w="4508"/>
      </w:tblGrid>
      <w:tr w:rsidR="00841FB4" w:rsidRPr="00D60EB7" w14:paraId="7D26C914" w14:textId="77777777" w:rsidTr="00841FB4">
        <w:tc>
          <w:tcPr>
            <w:tcW w:w="4508" w:type="dxa"/>
          </w:tcPr>
          <w:p w14:paraId="2FB3145C" w14:textId="6A9A78D7" w:rsidR="00841FB4" w:rsidRPr="00D60EB7" w:rsidRDefault="00841FB4" w:rsidP="002C23ED">
            <w:pPr>
              <w:pStyle w:val="NormalWeb"/>
              <w:spacing w:before="0" w:beforeAutospacing="0" w:after="0" w:afterAutospacing="0"/>
              <w:rPr>
                <w:rFonts w:ascii="Open Sans" w:hAnsi="Open Sans" w:cs="Open Sans"/>
              </w:rPr>
            </w:pPr>
            <w:r w:rsidRPr="00D60EB7">
              <w:rPr>
                <w:rFonts w:ascii="Open Sans" w:hAnsi="Open Sans" w:cs="Open Sans"/>
              </w:rPr>
              <w:t>Date</w:t>
            </w:r>
            <w:r w:rsidR="00F45D1C">
              <w:rPr>
                <w:rFonts w:ascii="Open Sans" w:hAnsi="Open Sans" w:cs="Open Sans"/>
              </w:rPr>
              <w:t xml:space="preserve"> reported</w:t>
            </w:r>
            <w:r w:rsidRPr="00D60EB7">
              <w:rPr>
                <w:rFonts w:ascii="Open Sans" w:hAnsi="Open Sans" w:cs="Open Sans"/>
              </w:rPr>
              <w:t>:</w:t>
            </w:r>
          </w:p>
        </w:tc>
        <w:tc>
          <w:tcPr>
            <w:tcW w:w="4508" w:type="dxa"/>
          </w:tcPr>
          <w:p w14:paraId="7CFE052D" w14:textId="77777777" w:rsidR="00D60EB7" w:rsidRDefault="00D60EB7" w:rsidP="002C23ED">
            <w:pPr>
              <w:pStyle w:val="NormalWeb"/>
              <w:spacing w:before="0" w:beforeAutospacing="0" w:after="0" w:afterAutospacing="0"/>
              <w:rPr>
                <w:rFonts w:ascii="Open Sans" w:hAnsi="Open Sans" w:cs="Open Sans"/>
              </w:rPr>
            </w:pPr>
            <w:r w:rsidRPr="00D60EB7">
              <w:rPr>
                <w:rFonts w:ascii="Open Sans" w:hAnsi="Open Sans" w:cs="Open Sans"/>
              </w:rPr>
              <w:t>Reporting Period</w:t>
            </w:r>
            <w:r>
              <w:rPr>
                <w:rFonts w:ascii="Open Sans" w:hAnsi="Open Sans" w:cs="Open Sans"/>
              </w:rPr>
              <w:t>:</w:t>
            </w:r>
          </w:p>
          <w:p w14:paraId="0420E611" w14:textId="0C38E035" w:rsidR="00841FB4" w:rsidRPr="00D60EB7" w:rsidRDefault="00D60EB7" w:rsidP="002C23ED">
            <w:pPr>
              <w:pStyle w:val="NormalWeb"/>
              <w:spacing w:before="0" w:beforeAutospacing="0" w:after="0" w:afterAutospacing="0"/>
              <w:rPr>
                <w:rFonts w:ascii="Open Sans" w:hAnsi="Open Sans" w:cs="Open Sans"/>
              </w:rPr>
            </w:pPr>
            <w:r w:rsidRPr="00D60EB7">
              <w:rPr>
                <w:rFonts w:ascii="Open Sans" w:hAnsi="Open Sans" w:cs="Open Sans"/>
              </w:rPr>
              <w:t xml:space="preserve"> </w:t>
            </w:r>
          </w:p>
        </w:tc>
      </w:tr>
      <w:tr w:rsidR="00841FB4" w:rsidRPr="00D60EB7" w14:paraId="24127B5E" w14:textId="77777777" w:rsidTr="00841FB4">
        <w:tc>
          <w:tcPr>
            <w:tcW w:w="4508" w:type="dxa"/>
          </w:tcPr>
          <w:p w14:paraId="53FCF93A" w14:textId="42E7A2E4" w:rsidR="00841FB4" w:rsidRPr="00D60EB7" w:rsidRDefault="00841FB4" w:rsidP="002C23ED">
            <w:pPr>
              <w:pStyle w:val="NormalWeb"/>
              <w:spacing w:before="0" w:beforeAutospacing="0" w:after="0" w:afterAutospacing="0"/>
              <w:rPr>
                <w:rFonts w:ascii="Open Sans" w:hAnsi="Open Sans" w:cs="Open Sans"/>
              </w:rPr>
            </w:pPr>
            <w:r w:rsidRPr="00D60EB7">
              <w:rPr>
                <w:rFonts w:ascii="Open Sans" w:hAnsi="Open Sans" w:cs="Open Sans"/>
              </w:rPr>
              <w:t>Completed by</w:t>
            </w:r>
            <w:r w:rsidR="00D60EB7">
              <w:rPr>
                <w:rFonts w:ascii="Open Sans" w:hAnsi="Open Sans" w:cs="Open Sans"/>
              </w:rPr>
              <w:t>:</w:t>
            </w:r>
          </w:p>
        </w:tc>
        <w:tc>
          <w:tcPr>
            <w:tcW w:w="4508" w:type="dxa"/>
          </w:tcPr>
          <w:p w14:paraId="46EFCE0B" w14:textId="77777777" w:rsidR="00841FB4" w:rsidRDefault="00D60EB7" w:rsidP="002C23ED">
            <w:pPr>
              <w:pStyle w:val="NormalWeb"/>
              <w:spacing w:before="0" w:beforeAutospacing="0" w:after="0" w:afterAutospacing="0"/>
              <w:rPr>
                <w:rFonts w:ascii="Open Sans" w:hAnsi="Open Sans" w:cs="Open Sans"/>
              </w:rPr>
            </w:pPr>
            <w:r w:rsidRPr="00D60EB7">
              <w:rPr>
                <w:rFonts w:ascii="Open Sans" w:hAnsi="Open Sans" w:cs="Open Sans"/>
              </w:rPr>
              <w:t>Job/Role</w:t>
            </w:r>
            <w:r>
              <w:rPr>
                <w:rFonts w:ascii="Open Sans" w:hAnsi="Open Sans" w:cs="Open Sans"/>
              </w:rPr>
              <w:t>:</w:t>
            </w:r>
            <w:r w:rsidRPr="00D60EB7">
              <w:rPr>
                <w:rFonts w:ascii="Open Sans" w:hAnsi="Open Sans" w:cs="Open Sans"/>
              </w:rPr>
              <w:t xml:space="preserve"> </w:t>
            </w:r>
          </w:p>
          <w:p w14:paraId="2AF214BE" w14:textId="4B60CA10" w:rsidR="00D60EB7" w:rsidRPr="00D60EB7" w:rsidRDefault="00D60EB7" w:rsidP="002C23ED">
            <w:pPr>
              <w:pStyle w:val="NormalWeb"/>
              <w:spacing w:before="0" w:beforeAutospacing="0" w:after="0" w:afterAutospacing="0"/>
              <w:rPr>
                <w:rFonts w:ascii="Open Sans" w:hAnsi="Open Sans" w:cs="Open Sans"/>
              </w:rPr>
            </w:pPr>
          </w:p>
        </w:tc>
      </w:tr>
      <w:tr w:rsidR="00F45D1C" w:rsidRPr="00D60EB7" w14:paraId="0A26DBA8" w14:textId="77777777" w:rsidTr="00BF6D47">
        <w:tc>
          <w:tcPr>
            <w:tcW w:w="4508" w:type="dxa"/>
          </w:tcPr>
          <w:p w14:paraId="77595AB2" w14:textId="0CC115C3" w:rsidR="00F45D1C" w:rsidRPr="00D60EB7" w:rsidRDefault="00F45D1C" w:rsidP="002C23ED">
            <w:pPr>
              <w:pStyle w:val="NormalWeb"/>
              <w:spacing w:before="0" w:beforeAutospacing="0" w:after="0" w:afterAutospacing="0"/>
              <w:rPr>
                <w:rFonts w:ascii="Open Sans" w:hAnsi="Open Sans" w:cs="Open Sans"/>
              </w:rPr>
            </w:pPr>
            <w:r>
              <w:rPr>
                <w:rFonts w:ascii="Open Sans" w:hAnsi="Open Sans" w:cs="Open Sans"/>
              </w:rPr>
              <w:t>Risk Owner (</w:t>
            </w:r>
            <w:r w:rsidRPr="00D60EB7">
              <w:rPr>
                <w:rFonts w:ascii="Open Sans" w:hAnsi="Open Sans" w:cs="Open Sans"/>
              </w:rPr>
              <w:t>Provider/Network</w:t>
            </w:r>
            <w:r>
              <w:rPr>
                <w:rFonts w:ascii="Open Sans" w:hAnsi="Open Sans" w:cs="Open Sans"/>
              </w:rPr>
              <w:t>):</w:t>
            </w:r>
          </w:p>
        </w:tc>
        <w:tc>
          <w:tcPr>
            <w:tcW w:w="4508" w:type="dxa"/>
          </w:tcPr>
          <w:p w14:paraId="0F2A6ACB" w14:textId="666C8AEA" w:rsidR="00F45D1C" w:rsidRDefault="00F45D1C" w:rsidP="002C23ED">
            <w:pPr>
              <w:pStyle w:val="NormalWeb"/>
              <w:spacing w:before="0" w:beforeAutospacing="0" w:after="0" w:afterAutospacing="0"/>
              <w:rPr>
                <w:rFonts w:ascii="Open Sans" w:hAnsi="Open Sans" w:cs="Open Sans"/>
              </w:rPr>
            </w:pPr>
            <w:r>
              <w:rPr>
                <w:rFonts w:ascii="Open Sans" w:hAnsi="Open Sans" w:cs="Open Sans"/>
              </w:rPr>
              <w:t xml:space="preserve">Date of NW CHD Board: </w:t>
            </w:r>
          </w:p>
          <w:p w14:paraId="2ABF5B86" w14:textId="2C09F99C" w:rsidR="00F45D1C" w:rsidRPr="00D60EB7" w:rsidRDefault="00F45D1C" w:rsidP="002C23ED">
            <w:pPr>
              <w:pStyle w:val="NormalWeb"/>
              <w:spacing w:before="0" w:beforeAutospacing="0" w:after="0" w:afterAutospacing="0"/>
              <w:rPr>
                <w:rFonts w:ascii="Open Sans" w:hAnsi="Open Sans" w:cs="Open Sans"/>
              </w:rPr>
            </w:pPr>
          </w:p>
        </w:tc>
      </w:tr>
    </w:tbl>
    <w:p w14:paraId="7CE981E0" w14:textId="77777777" w:rsidR="00841FB4" w:rsidRPr="00841FB4" w:rsidRDefault="00841FB4" w:rsidP="00841FB4">
      <w:pPr>
        <w:pStyle w:val="NormalWeb"/>
        <w:spacing w:before="0" w:beforeAutospacing="0" w:after="180" w:afterAutospacing="0"/>
        <w:rPr>
          <w:rFonts w:ascii="Open Sans" w:hAnsi="Open Sans" w:cs="Open Sans"/>
          <w:sz w:val="18"/>
          <w:szCs w:val="18"/>
        </w:rPr>
      </w:pPr>
    </w:p>
    <w:p w14:paraId="03E9F49C" w14:textId="77777777" w:rsidR="00731F74" w:rsidRPr="00731F74" w:rsidRDefault="00731F74" w:rsidP="00731F74">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Purpose of this report</w:t>
      </w:r>
    </w:p>
    <w:p w14:paraId="4159B108" w14:textId="77777777" w:rsidR="00731F74" w:rsidRPr="00731F74" w:rsidRDefault="00731F74" w:rsidP="00731F74">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kern w:val="0"/>
          <w:sz w:val="24"/>
          <w:szCs w:val="24"/>
          <w:lang w:eastAsia="en-GB"/>
          <w14:ligatures w14:val="none"/>
        </w:rPr>
        <w:t>The purpose of this report is to ensure the NW CHD Board remains informed about:</w:t>
      </w:r>
    </w:p>
    <w:p w14:paraId="28E947C4"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Network-wide risks</w:t>
      </w:r>
      <w:r w:rsidRPr="00731F74">
        <w:rPr>
          <w:rFonts w:ascii="Open Sans" w:eastAsia="Times New Roman" w:hAnsi="Open Sans" w:cs="Open Sans"/>
          <w:kern w:val="0"/>
          <w:sz w:val="24"/>
          <w:szCs w:val="24"/>
          <w:lang w:eastAsia="en-GB"/>
          <w14:ligatures w14:val="none"/>
        </w:rPr>
        <w:t xml:space="preserve"> – enabling themes to be monitored across stakeholders and providing a central point of oversight for all known risks.</w:t>
      </w:r>
    </w:p>
    <w:p w14:paraId="1872E519"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Exceptions</w:t>
      </w:r>
      <w:r w:rsidRPr="00731F74">
        <w:rPr>
          <w:rFonts w:ascii="Open Sans" w:eastAsia="Times New Roman" w:hAnsi="Open Sans" w:cs="Open Sans"/>
          <w:kern w:val="0"/>
          <w:sz w:val="24"/>
          <w:szCs w:val="24"/>
          <w:lang w:eastAsia="en-GB"/>
          <w14:ligatures w14:val="none"/>
        </w:rPr>
        <w:t xml:space="preserve"> – where they have occurred and the reasons behind them.</w:t>
      </w:r>
    </w:p>
    <w:p w14:paraId="0ACBC115"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Potential impacts</w:t>
      </w:r>
      <w:r w:rsidRPr="00731F74">
        <w:rPr>
          <w:rFonts w:ascii="Open Sans" w:eastAsia="Times New Roman" w:hAnsi="Open Sans" w:cs="Open Sans"/>
          <w:kern w:val="0"/>
          <w:sz w:val="24"/>
          <w:szCs w:val="24"/>
          <w:lang w:eastAsia="en-GB"/>
          <w14:ligatures w14:val="none"/>
        </w:rPr>
        <w:t xml:space="preserve"> – on patient care, staff, or the organisation.</w:t>
      </w:r>
    </w:p>
    <w:p w14:paraId="45BB03AB"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Risk management actions</w:t>
      </w:r>
      <w:r w:rsidRPr="00731F74">
        <w:rPr>
          <w:rFonts w:ascii="Open Sans" w:eastAsia="Times New Roman" w:hAnsi="Open Sans" w:cs="Open Sans"/>
          <w:kern w:val="0"/>
          <w:sz w:val="24"/>
          <w:szCs w:val="24"/>
          <w:lang w:eastAsia="en-GB"/>
          <w14:ligatures w14:val="none"/>
        </w:rPr>
        <w:t xml:space="preserve"> – the steps being taken to address and control these risks.</w:t>
      </w:r>
    </w:p>
    <w:p w14:paraId="5527B6BC" w14:textId="0EBE6422"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Support needs</w:t>
      </w:r>
      <w:r w:rsidRPr="00731F74">
        <w:rPr>
          <w:rFonts w:ascii="Open Sans" w:eastAsia="Times New Roman" w:hAnsi="Open Sans" w:cs="Open Sans"/>
          <w:kern w:val="0"/>
          <w:sz w:val="24"/>
          <w:szCs w:val="24"/>
          <w:lang w:eastAsia="en-GB"/>
          <w14:ligatures w14:val="none"/>
        </w:rPr>
        <w:t xml:space="preserve"> – identifying where risks may require further assistance from the Board or escalation to NHSE.</w:t>
      </w:r>
    </w:p>
    <w:p w14:paraId="1711A24B" w14:textId="7B2853E7" w:rsidR="00841FB4" w:rsidRDefault="0076537B" w:rsidP="00543176">
      <w:pPr>
        <w:pStyle w:val="NormalWeb"/>
        <w:spacing w:before="0" w:beforeAutospacing="0" w:after="0" w:afterAutospacing="0"/>
        <w:rPr>
          <w:rFonts w:ascii="Open Sans" w:hAnsi="Open Sans" w:cs="Open Sans"/>
          <w:b/>
          <w:bCs/>
          <w:sz w:val="28"/>
          <w:szCs w:val="28"/>
        </w:rPr>
      </w:pPr>
      <w:r>
        <w:rPr>
          <w:rFonts w:ascii="Open Sans" w:hAnsi="Open Sans" w:cs="Open Sans"/>
          <w:b/>
          <w:bCs/>
          <w:sz w:val="28"/>
          <w:szCs w:val="28"/>
        </w:rPr>
        <w:t>1</w:t>
      </w:r>
      <w:r w:rsidR="00841FB4" w:rsidRPr="00F45D1C">
        <w:rPr>
          <w:rFonts w:ascii="Open Sans" w:hAnsi="Open Sans" w:cs="Open Sans"/>
          <w:b/>
          <w:bCs/>
          <w:sz w:val="28"/>
          <w:szCs w:val="28"/>
        </w:rPr>
        <w:t xml:space="preserve">. </w:t>
      </w:r>
      <w:r w:rsidR="00543176">
        <w:rPr>
          <w:rFonts w:ascii="Open Sans" w:hAnsi="Open Sans" w:cs="Open Sans"/>
          <w:b/>
          <w:bCs/>
          <w:sz w:val="28"/>
          <w:szCs w:val="28"/>
        </w:rPr>
        <w:t xml:space="preserve">Risk Description </w:t>
      </w:r>
    </w:p>
    <w:p w14:paraId="38EC341D" w14:textId="7B7D56EE" w:rsidR="00543176" w:rsidRDefault="00543176" w:rsidP="00543176">
      <w:pPr>
        <w:pStyle w:val="NormalWeb"/>
        <w:spacing w:before="0" w:beforeAutospacing="0" w:after="0" w:afterAutospacing="0"/>
        <w:rPr>
          <w:rFonts w:ascii="Open Sans" w:hAnsi="Open Sans" w:cs="Open Sans"/>
        </w:rPr>
      </w:pPr>
      <w:r w:rsidRPr="00543176">
        <w:rPr>
          <w:rFonts w:ascii="Open Sans" w:hAnsi="Open Sans" w:cs="Open Sans"/>
        </w:rPr>
        <w:t>Provide a clear and concise explanation of each risk scoring 12 or above</w:t>
      </w:r>
      <w:r>
        <w:rPr>
          <w:rFonts w:ascii="Open Sans" w:hAnsi="Open Sans" w:cs="Open Sans"/>
        </w:rPr>
        <w:t xml:space="preserve"> and the potential impact e.g.</w:t>
      </w:r>
    </w:p>
    <w:p w14:paraId="0CF2CAAA" w14:textId="634AF1C8" w:rsidR="00543176" w:rsidRDefault="00543176" w:rsidP="00543176">
      <w:pPr>
        <w:pStyle w:val="NormalWeb"/>
        <w:numPr>
          <w:ilvl w:val="0"/>
          <w:numId w:val="8"/>
        </w:numPr>
        <w:spacing w:before="0" w:beforeAutospacing="0" w:after="0" w:afterAutospacing="0"/>
        <w:rPr>
          <w:rFonts w:ascii="Open Sans" w:hAnsi="Open Sans" w:cs="Open Sans"/>
        </w:rPr>
      </w:pPr>
      <w:r w:rsidRPr="00543176">
        <w:rPr>
          <w:rFonts w:ascii="Open Sans" w:hAnsi="Open Sans" w:cs="Open Sans"/>
          <w:b/>
          <w:bCs/>
        </w:rPr>
        <w:t>Impact on patient care:</w:t>
      </w:r>
      <w:r w:rsidRPr="00D60EB7">
        <w:rPr>
          <w:rFonts w:ascii="Open Sans" w:hAnsi="Open Sans" w:cs="Open Sans"/>
        </w:rPr>
        <w:t xml:space="preserve"> Does the </w:t>
      </w:r>
      <w:r w:rsidR="004D7C85">
        <w:rPr>
          <w:rFonts w:ascii="Open Sans" w:hAnsi="Open Sans" w:cs="Open Sans"/>
        </w:rPr>
        <w:t>issue</w:t>
      </w:r>
      <w:r w:rsidRPr="00D60EB7">
        <w:rPr>
          <w:rFonts w:ascii="Open Sans" w:hAnsi="Open Sans" w:cs="Open Sans"/>
        </w:rPr>
        <w:t xml:space="preserve"> pose a direct or indirect risk to patient safety or service quality?</w:t>
      </w:r>
    </w:p>
    <w:p w14:paraId="59559454" w14:textId="77777777" w:rsidR="00543176" w:rsidRDefault="00543176" w:rsidP="00543176">
      <w:pPr>
        <w:pStyle w:val="NormalWeb"/>
        <w:numPr>
          <w:ilvl w:val="0"/>
          <w:numId w:val="5"/>
        </w:numPr>
        <w:spacing w:before="0" w:beforeAutospacing="0" w:after="0" w:afterAutospacing="0"/>
        <w:rPr>
          <w:rFonts w:ascii="Open Sans" w:hAnsi="Open Sans" w:cs="Open Sans"/>
        </w:rPr>
      </w:pPr>
      <w:r w:rsidRPr="00543176">
        <w:rPr>
          <w:rFonts w:ascii="Open Sans" w:hAnsi="Open Sans" w:cs="Open Sans"/>
          <w:b/>
          <w:bCs/>
        </w:rPr>
        <w:t>Staff impact:</w:t>
      </w:r>
      <w:r w:rsidRPr="00D60EB7">
        <w:rPr>
          <w:rFonts w:ascii="Open Sans" w:hAnsi="Open Sans" w:cs="Open Sans"/>
        </w:rPr>
        <w:t xml:space="preserve"> Are staff working without proper resources or processes in place?</w:t>
      </w:r>
    </w:p>
    <w:p w14:paraId="432839AD" w14:textId="7F0110FA" w:rsidR="00543176" w:rsidRDefault="00543176" w:rsidP="00543176">
      <w:pPr>
        <w:pStyle w:val="NormalWeb"/>
        <w:numPr>
          <w:ilvl w:val="0"/>
          <w:numId w:val="5"/>
        </w:numPr>
        <w:spacing w:before="0" w:beforeAutospacing="0" w:after="0" w:afterAutospacing="0"/>
        <w:rPr>
          <w:rFonts w:ascii="Open Sans" w:hAnsi="Open Sans" w:cs="Open Sans"/>
        </w:rPr>
      </w:pPr>
      <w:r w:rsidRPr="00543176">
        <w:rPr>
          <w:rFonts w:ascii="Open Sans" w:hAnsi="Open Sans" w:cs="Open Sans"/>
          <w:b/>
          <w:bCs/>
        </w:rPr>
        <w:lastRenderedPageBreak/>
        <w:t>Reputational or legal risks:</w:t>
      </w:r>
      <w:r w:rsidRPr="00D60EB7">
        <w:rPr>
          <w:rFonts w:ascii="Open Sans" w:hAnsi="Open Sans" w:cs="Open Sans"/>
        </w:rPr>
        <w:t xml:space="preserve"> Could the </w:t>
      </w:r>
      <w:r w:rsidR="004D7C85">
        <w:rPr>
          <w:rFonts w:ascii="Open Sans" w:hAnsi="Open Sans" w:cs="Open Sans"/>
        </w:rPr>
        <w:t>issue</w:t>
      </w:r>
      <w:r w:rsidRPr="00D60EB7">
        <w:rPr>
          <w:rFonts w:ascii="Open Sans" w:hAnsi="Open Sans" w:cs="Open Sans"/>
        </w:rPr>
        <w:t xml:space="preserve"> lead to non-compliance with NHS England regulations or other legal requirements?</w:t>
      </w:r>
    </w:p>
    <w:p w14:paraId="5CA7FDAB" w14:textId="77777777" w:rsidR="00543176" w:rsidRDefault="00543176" w:rsidP="00543176">
      <w:pPr>
        <w:pStyle w:val="NormalWeb"/>
        <w:spacing w:before="0" w:beforeAutospacing="0" w:after="0" w:afterAutospacing="0"/>
        <w:rPr>
          <w:rFonts w:ascii="Open Sans" w:hAnsi="Open Sans" w:cs="Open Sans"/>
          <w:b/>
          <w:bCs/>
          <w:sz w:val="28"/>
          <w:szCs w:val="28"/>
        </w:rPr>
      </w:pPr>
    </w:p>
    <w:p w14:paraId="39A4D130" w14:textId="3DD9FC50" w:rsidR="00356577" w:rsidRPr="00356577" w:rsidRDefault="00356577" w:rsidP="00543176">
      <w:pPr>
        <w:pStyle w:val="NormalWeb"/>
        <w:spacing w:before="0" w:beforeAutospacing="0" w:after="0" w:afterAutospacing="0"/>
        <w:rPr>
          <w:rFonts w:ascii="Open Sans" w:hAnsi="Open Sans" w:cs="Open Sans"/>
          <w:i/>
          <w:iCs/>
          <w:sz w:val="22"/>
          <w:szCs w:val="22"/>
        </w:rPr>
      </w:pPr>
      <w:r w:rsidRPr="00356577">
        <w:rPr>
          <w:rFonts w:ascii="Open Sans" w:hAnsi="Open Sans" w:cs="Open Sans"/>
          <w:i/>
          <w:iCs/>
          <w:sz w:val="22"/>
          <w:szCs w:val="22"/>
        </w:rPr>
        <w:t>Please add additional rows as required</w:t>
      </w:r>
    </w:p>
    <w:tbl>
      <w:tblPr>
        <w:tblStyle w:val="TableGrid"/>
        <w:tblW w:w="9655" w:type="dxa"/>
        <w:tblInd w:w="-5" w:type="dxa"/>
        <w:tblLook w:val="04A0" w:firstRow="1" w:lastRow="0" w:firstColumn="1" w:lastColumn="0" w:noHBand="0" w:noVBand="1"/>
      </w:tblPr>
      <w:tblGrid>
        <w:gridCol w:w="709"/>
        <w:gridCol w:w="1843"/>
        <w:gridCol w:w="4252"/>
        <w:gridCol w:w="2851"/>
      </w:tblGrid>
      <w:tr w:rsidR="004D7C85" w14:paraId="0A7E5A1B" w14:textId="77777777" w:rsidTr="004D7C85">
        <w:trPr>
          <w:trHeight w:val="761"/>
        </w:trPr>
        <w:tc>
          <w:tcPr>
            <w:tcW w:w="709" w:type="dxa"/>
          </w:tcPr>
          <w:p w14:paraId="7193D43C" w14:textId="7A0415F8" w:rsidR="004D7C85" w:rsidRDefault="004D7C85" w:rsidP="00543176">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1843" w:type="dxa"/>
          </w:tcPr>
          <w:p w14:paraId="76D121EC" w14:textId="3FC7DDC6" w:rsidR="004D7C85" w:rsidRDefault="004D7C85" w:rsidP="00543176">
            <w:pPr>
              <w:pStyle w:val="NormalWeb"/>
              <w:spacing w:before="0" w:beforeAutospacing="0" w:after="0" w:afterAutospacing="0"/>
              <w:jc w:val="center"/>
              <w:rPr>
                <w:rFonts w:ascii="Open Sans" w:hAnsi="Open Sans" w:cs="Open Sans"/>
                <w:b/>
                <w:bCs/>
              </w:rPr>
            </w:pPr>
            <w:r>
              <w:rPr>
                <w:rFonts w:ascii="Open Sans" w:hAnsi="Open Sans" w:cs="Open Sans"/>
                <w:b/>
                <w:bCs/>
              </w:rPr>
              <w:t>Date Risk Opened</w:t>
            </w:r>
          </w:p>
        </w:tc>
        <w:tc>
          <w:tcPr>
            <w:tcW w:w="4252" w:type="dxa"/>
          </w:tcPr>
          <w:p w14:paraId="3F0F8959" w14:textId="12984664" w:rsidR="004D7C85" w:rsidRPr="00543176" w:rsidRDefault="004D7C85" w:rsidP="00543176">
            <w:pPr>
              <w:pStyle w:val="NormalWeb"/>
              <w:spacing w:before="0" w:beforeAutospacing="0" w:after="0" w:afterAutospacing="0"/>
              <w:jc w:val="center"/>
              <w:rPr>
                <w:rFonts w:ascii="Open Sans" w:hAnsi="Open Sans" w:cs="Open Sans"/>
                <w:b/>
                <w:bCs/>
              </w:rPr>
            </w:pPr>
            <w:r>
              <w:rPr>
                <w:rFonts w:ascii="Open Sans" w:hAnsi="Open Sans" w:cs="Open Sans"/>
                <w:b/>
                <w:bCs/>
              </w:rPr>
              <w:t>Describe Risk</w:t>
            </w:r>
            <w:r w:rsidRPr="00543176">
              <w:rPr>
                <w:rFonts w:ascii="Open Sans" w:hAnsi="Open Sans" w:cs="Open Sans"/>
                <w:b/>
                <w:bCs/>
              </w:rPr>
              <w:t xml:space="preserve"> </w:t>
            </w:r>
            <w:r w:rsidRPr="00543176">
              <w:rPr>
                <w:rFonts w:ascii="Open Sans" w:hAnsi="Open Sans" w:cs="Open Sans"/>
              </w:rPr>
              <w:t>(clear and concise)</w:t>
            </w:r>
          </w:p>
        </w:tc>
        <w:tc>
          <w:tcPr>
            <w:tcW w:w="2851" w:type="dxa"/>
          </w:tcPr>
          <w:p w14:paraId="5214FEC3" w14:textId="475F8B6B" w:rsidR="004D7C85" w:rsidRPr="00543176" w:rsidRDefault="004D7C85" w:rsidP="00543176">
            <w:pPr>
              <w:pStyle w:val="NormalWeb"/>
              <w:spacing w:before="0" w:beforeAutospacing="0" w:after="0" w:afterAutospacing="0"/>
              <w:jc w:val="center"/>
              <w:rPr>
                <w:rFonts w:ascii="Open Sans" w:hAnsi="Open Sans" w:cs="Open Sans"/>
                <w:b/>
                <w:bCs/>
              </w:rPr>
            </w:pPr>
            <w:r w:rsidRPr="00543176">
              <w:rPr>
                <w:rFonts w:ascii="Open Sans" w:hAnsi="Open Sans" w:cs="Open Sans"/>
                <w:b/>
                <w:bCs/>
              </w:rPr>
              <w:t>Impact</w:t>
            </w:r>
          </w:p>
        </w:tc>
      </w:tr>
      <w:tr w:rsidR="004D7C85" w14:paraId="41D8B2C3" w14:textId="77777777" w:rsidTr="004D7C85">
        <w:trPr>
          <w:trHeight w:val="381"/>
        </w:trPr>
        <w:tc>
          <w:tcPr>
            <w:tcW w:w="709" w:type="dxa"/>
          </w:tcPr>
          <w:p w14:paraId="329888A5"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76D8C9AD" w14:textId="4F4203CC"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198C7F6B" w14:textId="500F5265"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E00DADA"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57B66803" w14:textId="77777777" w:rsidTr="004D7C85">
        <w:trPr>
          <w:trHeight w:val="381"/>
        </w:trPr>
        <w:tc>
          <w:tcPr>
            <w:tcW w:w="709" w:type="dxa"/>
          </w:tcPr>
          <w:p w14:paraId="5775345B"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0FA03511" w14:textId="20BEEC1F"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3727542C" w14:textId="75BDDBA5"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7AD4FB37"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04CFEF05" w14:textId="77777777" w:rsidTr="004D7C85">
        <w:trPr>
          <w:trHeight w:val="381"/>
        </w:trPr>
        <w:tc>
          <w:tcPr>
            <w:tcW w:w="709" w:type="dxa"/>
          </w:tcPr>
          <w:p w14:paraId="6326EC20"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4A955119" w14:textId="466671C2"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0AC82F11" w14:textId="102084DA"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CC24B4F"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2F5180C8" w14:textId="77777777" w:rsidTr="004D7C85">
        <w:trPr>
          <w:trHeight w:val="381"/>
        </w:trPr>
        <w:tc>
          <w:tcPr>
            <w:tcW w:w="709" w:type="dxa"/>
          </w:tcPr>
          <w:p w14:paraId="3D854DB7"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21A8C238" w14:textId="673D80DB"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06F99CFF" w14:textId="5D5504DF"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10887E1"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395C91A1" w14:textId="77777777" w:rsidTr="004D7C85">
        <w:trPr>
          <w:trHeight w:val="366"/>
        </w:trPr>
        <w:tc>
          <w:tcPr>
            <w:tcW w:w="709" w:type="dxa"/>
          </w:tcPr>
          <w:p w14:paraId="1D815FE3"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58CE565F" w14:textId="3E033E7F"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23E24BA5" w14:textId="622FA4B3"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B7CAF44" w14:textId="77777777" w:rsidR="004D7C85" w:rsidRPr="00543176" w:rsidRDefault="004D7C85" w:rsidP="00543176">
            <w:pPr>
              <w:pStyle w:val="NormalWeb"/>
              <w:spacing w:before="0" w:beforeAutospacing="0" w:after="0" w:afterAutospacing="0"/>
              <w:rPr>
                <w:rFonts w:ascii="Open Sans" w:hAnsi="Open Sans" w:cs="Open Sans"/>
                <w:b/>
                <w:bCs/>
              </w:rPr>
            </w:pPr>
          </w:p>
        </w:tc>
      </w:tr>
    </w:tbl>
    <w:p w14:paraId="381DBA0A" w14:textId="77777777" w:rsidR="00543176" w:rsidRPr="00F45D1C" w:rsidRDefault="00543176" w:rsidP="00543176">
      <w:pPr>
        <w:pStyle w:val="NormalWeb"/>
        <w:spacing w:before="0" w:beforeAutospacing="0" w:after="0" w:afterAutospacing="0"/>
        <w:rPr>
          <w:rFonts w:ascii="Open Sans" w:hAnsi="Open Sans" w:cs="Open Sans"/>
          <w:b/>
          <w:bCs/>
          <w:sz w:val="28"/>
          <w:szCs w:val="28"/>
        </w:rPr>
      </w:pPr>
    </w:p>
    <w:p w14:paraId="53FFC281" w14:textId="065FC284" w:rsidR="00D60EB7" w:rsidRDefault="00086499" w:rsidP="00D60EB7">
      <w:pPr>
        <w:pStyle w:val="NormalWeb"/>
        <w:spacing w:before="0" w:beforeAutospacing="0" w:after="0" w:afterAutospacing="0"/>
        <w:rPr>
          <w:rFonts w:ascii="Open Sans" w:hAnsi="Open Sans" w:cs="Open Sans"/>
          <w:b/>
          <w:bCs/>
          <w:sz w:val="28"/>
          <w:szCs w:val="28"/>
        </w:rPr>
      </w:pPr>
      <w:r w:rsidRPr="00086499">
        <w:rPr>
          <w:rFonts w:ascii="Open Sans" w:hAnsi="Open Sans" w:cs="Open Sans"/>
          <w:b/>
          <w:bCs/>
          <w:sz w:val="28"/>
          <w:szCs w:val="28"/>
        </w:rPr>
        <w:t>4. Risk Score</w:t>
      </w:r>
    </w:p>
    <w:p w14:paraId="6D301C50" w14:textId="4AF93D6A" w:rsidR="00086499" w:rsidRPr="00086499" w:rsidRDefault="00086499" w:rsidP="00D60EB7">
      <w:pPr>
        <w:pStyle w:val="NormalWeb"/>
        <w:spacing w:before="0" w:beforeAutospacing="0" w:after="0" w:afterAutospacing="0"/>
        <w:rPr>
          <w:rFonts w:ascii="Open Sans" w:hAnsi="Open Sans" w:cs="Open Sans"/>
        </w:rPr>
      </w:pPr>
      <w:r>
        <w:rPr>
          <w:rFonts w:ascii="Open Sans" w:hAnsi="Open Sans" w:cs="Open Sans"/>
        </w:rPr>
        <w:t xml:space="preserve">This should include a risk score prior </w:t>
      </w:r>
      <w:r w:rsidR="00127BB9">
        <w:rPr>
          <w:rFonts w:ascii="Open Sans" w:hAnsi="Open Sans" w:cs="Open Sans"/>
        </w:rPr>
        <w:t xml:space="preserve">to </w:t>
      </w:r>
      <w:r>
        <w:rPr>
          <w:rFonts w:ascii="Open Sans" w:hAnsi="Open Sans" w:cs="Open Sans"/>
        </w:rPr>
        <w:t xml:space="preserve">and following implementation of controls. It should identify a target risk score </w:t>
      </w:r>
    </w:p>
    <w:p w14:paraId="2567CAD2" w14:textId="77777777" w:rsidR="00086499" w:rsidRDefault="00086499" w:rsidP="00D60EB7">
      <w:pPr>
        <w:pStyle w:val="NormalWeb"/>
        <w:spacing w:before="0" w:beforeAutospacing="0" w:after="0" w:afterAutospacing="0"/>
        <w:rPr>
          <w:rFonts w:ascii="Open Sans" w:hAnsi="Open Sans" w:cs="Open Sans"/>
        </w:rPr>
      </w:pPr>
    </w:p>
    <w:tbl>
      <w:tblPr>
        <w:tblStyle w:val="TableGrid"/>
        <w:tblW w:w="9784" w:type="dxa"/>
        <w:tblLook w:val="04A0" w:firstRow="1" w:lastRow="0" w:firstColumn="1" w:lastColumn="0" w:noHBand="0" w:noVBand="1"/>
      </w:tblPr>
      <w:tblGrid>
        <w:gridCol w:w="695"/>
        <w:gridCol w:w="4120"/>
        <w:gridCol w:w="1843"/>
        <w:gridCol w:w="1727"/>
        <w:gridCol w:w="1399"/>
      </w:tblGrid>
      <w:tr w:rsidR="004D7C85" w:rsidRPr="00543176" w14:paraId="00905DDE" w14:textId="2460C953" w:rsidTr="004D7C85">
        <w:trPr>
          <w:trHeight w:val="722"/>
        </w:trPr>
        <w:tc>
          <w:tcPr>
            <w:tcW w:w="695" w:type="dxa"/>
          </w:tcPr>
          <w:p w14:paraId="688E5D67" w14:textId="172E9DD3" w:rsidR="004D7C85"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4120" w:type="dxa"/>
          </w:tcPr>
          <w:p w14:paraId="19A03D21" w14:textId="50E1267D" w:rsidR="004D7C85" w:rsidRPr="00543176"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Risk</w:t>
            </w:r>
            <w:r w:rsidRPr="00543176">
              <w:rPr>
                <w:rFonts w:ascii="Open Sans" w:hAnsi="Open Sans" w:cs="Open Sans"/>
                <w:b/>
                <w:bCs/>
              </w:rPr>
              <w:t xml:space="preserve"> </w:t>
            </w:r>
          </w:p>
        </w:tc>
        <w:tc>
          <w:tcPr>
            <w:tcW w:w="1843" w:type="dxa"/>
          </w:tcPr>
          <w:p w14:paraId="3355E073" w14:textId="2E63C585" w:rsidR="004D7C85" w:rsidRPr="00543176" w:rsidRDefault="004D7C85" w:rsidP="00127BB9">
            <w:pPr>
              <w:pStyle w:val="NormalWeb"/>
              <w:spacing w:before="0" w:beforeAutospacing="0" w:after="0" w:afterAutospacing="0"/>
              <w:rPr>
                <w:rFonts w:ascii="Open Sans" w:hAnsi="Open Sans" w:cs="Open Sans"/>
                <w:b/>
                <w:bCs/>
              </w:rPr>
            </w:pPr>
            <w:r>
              <w:rPr>
                <w:rFonts w:ascii="Open Sans" w:hAnsi="Open Sans" w:cs="Open Sans"/>
                <w:b/>
                <w:bCs/>
              </w:rPr>
              <w:t xml:space="preserve">Score prior to controls </w:t>
            </w:r>
          </w:p>
        </w:tc>
        <w:tc>
          <w:tcPr>
            <w:tcW w:w="1727" w:type="dxa"/>
          </w:tcPr>
          <w:p w14:paraId="1F8B472B" w14:textId="371DFFC9" w:rsidR="004D7C85" w:rsidRPr="00543176"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 xml:space="preserve">Score with controls </w:t>
            </w:r>
          </w:p>
        </w:tc>
        <w:tc>
          <w:tcPr>
            <w:tcW w:w="1399" w:type="dxa"/>
          </w:tcPr>
          <w:p w14:paraId="3018488D" w14:textId="38FAF6B0" w:rsidR="004D7C85" w:rsidRPr="00543176"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Target score</w:t>
            </w:r>
          </w:p>
        </w:tc>
      </w:tr>
      <w:tr w:rsidR="004D7C85" w:rsidRPr="00543176" w14:paraId="789DB2DF" w14:textId="2EA40312" w:rsidTr="004D7C85">
        <w:trPr>
          <w:trHeight w:val="361"/>
        </w:trPr>
        <w:tc>
          <w:tcPr>
            <w:tcW w:w="695" w:type="dxa"/>
          </w:tcPr>
          <w:p w14:paraId="403276A7"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3D6DC911" w14:textId="38A22A03"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37C76C97"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5B036CD6"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651685B4"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2C81C29C" w14:textId="2C144520" w:rsidTr="004D7C85">
        <w:trPr>
          <w:trHeight w:val="361"/>
        </w:trPr>
        <w:tc>
          <w:tcPr>
            <w:tcW w:w="695" w:type="dxa"/>
          </w:tcPr>
          <w:p w14:paraId="4980772A"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54E402EE" w14:textId="6AFEBC08"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4A515048"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3851B351"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20ACA455"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5BA30F1E" w14:textId="1A292434" w:rsidTr="004D7C85">
        <w:trPr>
          <w:trHeight w:val="361"/>
        </w:trPr>
        <w:tc>
          <w:tcPr>
            <w:tcW w:w="695" w:type="dxa"/>
          </w:tcPr>
          <w:p w14:paraId="224F0D52"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09139618" w14:textId="606874A0"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4F71CBC4"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3C1FD7BE"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375E91C5"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5F062A44" w14:textId="420AF2DB" w:rsidTr="004D7C85">
        <w:trPr>
          <w:trHeight w:val="361"/>
        </w:trPr>
        <w:tc>
          <w:tcPr>
            <w:tcW w:w="695" w:type="dxa"/>
          </w:tcPr>
          <w:p w14:paraId="2B937BA6"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1987E7D7" w14:textId="4DBECB8B"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0DD5D2D7"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39629C9E"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39138F8E"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3EF460E5" w14:textId="3E7705D0" w:rsidTr="004D7C85">
        <w:trPr>
          <w:trHeight w:val="346"/>
        </w:trPr>
        <w:tc>
          <w:tcPr>
            <w:tcW w:w="695" w:type="dxa"/>
          </w:tcPr>
          <w:p w14:paraId="6C00E483"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0A905A55" w14:textId="53FB5536"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5EE62A5F"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1F0F6A19"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7726E47C" w14:textId="77777777" w:rsidR="004D7C85" w:rsidRPr="00543176" w:rsidRDefault="004D7C85" w:rsidP="00192B3E">
            <w:pPr>
              <w:pStyle w:val="NormalWeb"/>
              <w:spacing w:before="0" w:beforeAutospacing="0" w:after="0" w:afterAutospacing="0"/>
              <w:rPr>
                <w:rFonts w:ascii="Open Sans" w:hAnsi="Open Sans" w:cs="Open Sans"/>
                <w:b/>
                <w:bCs/>
              </w:rPr>
            </w:pPr>
          </w:p>
        </w:tc>
      </w:tr>
    </w:tbl>
    <w:p w14:paraId="02CB4774" w14:textId="77777777" w:rsidR="00841FB4" w:rsidRPr="00D60EB7" w:rsidRDefault="00841FB4" w:rsidP="00D60EB7">
      <w:pPr>
        <w:pStyle w:val="NormalWeb"/>
        <w:spacing w:before="0" w:beforeAutospacing="0" w:after="0" w:afterAutospacing="0"/>
        <w:rPr>
          <w:rFonts w:ascii="Open Sans" w:hAnsi="Open Sans" w:cs="Open Sans"/>
        </w:rPr>
      </w:pPr>
    </w:p>
    <w:p w14:paraId="2CBF71DC" w14:textId="2AD0BCDA" w:rsidR="00841FB4" w:rsidRPr="00F45D1C" w:rsidRDefault="00841FB4" w:rsidP="00841FB4">
      <w:pPr>
        <w:pStyle w:val="NormalWeb"/>
        <w:spacing w:before="0" w:beforeAutospacing="0" w:after="180" w:afterAutospacing="0"/>
        <w:rPr>
          <w:rFonts w:ascii="Open Sans" w:hAnsi="Open Sans" w:cs="Open Sans"/>
          <w:b/>
          <w:bCs/>
          <w:sz w:val="28"/>
          <w:szCs w:val="28"/>
        </w:rPr>
      </w:pPr>
      <w:r w:rsidRPr="00F45D1C">
        <w:rPr>
          <w:rFonts w:ascii="Open Sans" w:hAnsi="Open Sans" w:cs="Open Sans"/>
          <w:b/>
          <w:bCs/>
          <w:sz w:val="28"/>
          <w:szCs w:val="28"/>
        </w:rPr>
        <w:t xml:space="preserve">4. Actions </w:t>
      </w:r>
      <w:r w:rsidR="00F45D1C" w:rsidRPr="00F45D1C">
        <w:rPr>
          <w:rFonts w:ascii="Open Sans" w:hAnsi="Open Sans" w:cs="Open Sans"/>
          <w:b/>
          <w:bCs/>
          <w:sz w:val="28"/>
          <w:szCs w:val="28"/>
        </w:rPr>
        <w:t>t</w:t>
      </w:r>
      <w:r w:rsidRPr="00F45D1C">
        <w:rPr>
          <w:rFonts w:ascii="Open Sans" w:hAnsi="Open Sans" w:cs="Open Sans"/>
          <w:b/>
          <w:bCs/>
          <w:sz w:val="28"/>
          <w:szCs w:val="28"/>
        </w:rPr>
        <w:t xml:space="preserve">aken to </w:t>
      </w:r>
      <w:r w:rsidR="00F45D1C" w:rsidRPr="00F45D1C">
        <w:rPr>
          <w:rFonts w:ascii="Open Sans" w:hAnsi="Open Sans" w:cs="Open Sans"/>
          <w:b/>
          <w:bCs/>
          <w:sz w:val="28"/>
          <w:szCs w:val="28"/>
        </w:rPr>
        <w:t>r</w:t>
      </w:r>
      <w:r w:rsidRPr="00F45D1C">
        <w:rPr>
          <w:rFonts w:ascii="Open Sans" w:hAnsi="Open Sans" w:cs="Open Sans"/>
          <w:b/>
          <w:bCs/>
          <w:sz w:val="28"/>
          <w:szCs w:val="28"/>
        </w:rPr>
        <w:t xml:space="preserve">educe </w:t>
      </w:r>
      <w:r w:rsidR="00F45D1C" w:rsidRPr="00F45D1C">
        <w:rPr>
          <w:rFonts w:ascii="Open Sans" w:hAnsi="Open Sans" w:cs="Open Sans"/>
          <w:b/>
          <w:bCs/>
          <w:sz w:val="28"/>
          <w:szCs w:val="28"/>
        </w:rPr>
        <w:t>r</w:t>
      </w:r>
      <w:r w:rsidRPr="00F45D1C">
        <w:rPr>
          <w:rFonts w:ascii="Open Sans" w:hAnsi="Open Sans" w:cs="Open Sans"/>
          <w:b/>
          <w:bCs/>
          <w:sz w:val="28"/>
          <w:szCs w:val="28"/>
        </w:rPr>
        <w:t>isk</w:t>
      </w:r>
    </w:p>
    <w:p w14:paraId="0DDFA40B" w14:textId="3A53B58A" w:rsidR="00841FB4" w:rsidRPr="00F45D1C" w:rsidRDefault="00841FB4" w:rsidP="00841FB4">
      <w:pPr>
        <w:pStyle w:val="NormalWeb"/>
        <w:spacing w:before="0" w:beforeAutospacing="0" w:after="180" w:afterAutospacing="0"/>
        <w:rPr>
          <w:rFonts w:ascii="Open Sans" w:hAnsi="Open Sans" w:cs="Open Sans"/>
        </w:rPr>
      </w:pPr>
      <w:r w:rsidRPr="00F45D1C">
        <w:rPr>
          <w:rFonts w:ascii="Open Sans" w:hAnsi="Open Sans" w:cs="Open Sans"/>
        </w:rPr>
        <w:t xml:space="preserve">For each </w:t>
      </w:r>
      <w:r w:rsidR="00356577">
        <w:rPr>
          <w:rFonts w:ascii="Open Sans" w:hAnsi="Open Sans" w:cs="Open Sans"/>
        </w:rPr>
        <w:t>risk</w:t>
      </w:r>
      <w:r w:rsidRPr="00F45D1C">
        <w:rPr>
          <w:rFonts w:ascii="Open Sans" w:hAnsi="Open Sans" w:cs="Open Sans"/>
        </w:rPr>
        <w:t>, outline what has been done to reduce or manage the risk</w:t>
      </w:r>
      <w:r w:rsidR="00127BB9">
        <w:rPr>
          <w:rFonts w:ascii="Open Sans" w:hAnsi="Open Sans" w:cs="Open Sans"/>
        </w:rPr>
        <w:t xml:space="preserve"> and a target date for implementation</w:t>
      </w:r>
      <w:r w:rsidR="0076537B">
        <w:rPr>
          <w:rFonts w:ascii="Open Sans" w:hAnsi="Open Sans" w:cs="Open Sans"/>
        </w:rPr>
        <w:t>.</w:t>
      </w:r>
      <w:r w:rsidR="00127BB9">
        <w:rPr>
          <w:rFonts w:ascii="Open Sans" w:hAnsi="Open Sans" w:cs="Open Sans"/>
        </w:rPr>
        <w:t xml:space="preserve"> </w:t>
      </w:r>
    </w:p>
    <w:tbl>
      <w:tblPr>
        <w:tblStyle w:val="TableGrid"/>
        <w:tblW w:w="9843" w:type="dxa"/>
        <w:tblInd w:w="-5" w:type="dxa"/>
        <w:tblLook w:val="04A0" w:firstRow="1" w:lastRow="0" w:firstColumn="1" w:lastColumn="0" w:noHBand="0" w:noVBand="1"/>
      </w:tblPr>
      <w:tblGrid>
        <w:gridCol w:w="560"/>
        <w:gridCol w:w="2209"/>
        <w:gridCol w:w="5962"/>
        <w:gridCol w:w="1112"/>
      </w:tblGrid>
      <w:tr w:rsidR="004D7C85" w14:paraId="09536EFA" w14:textId="5A1D5FDF" w:rsidTr="00356577">
        <w:trPr>
          <w:trHeight w:val="289"/>
        </w:trPr>
        <w:tc>
          <w:tcPr>
            <w:tcW w:w="560" w:type="dxa"/>
          </w:tcPr>
          <w:p w14:paraId="7CD61F45" w14:textId="620FA240" w:rsidR="004D7C85" w:rsidRDefault="004D7C85" w:rsidP="00127BB9">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2209" w:type="dxa"/>
          </w:tcPr>
          <w:p w14:paraId="41639898" w14:textId="694E5314" w:rsidR="004D7C85" w:rsidRPr="002624C0" w:rsidRDefault="004D7C85" w:rsidP="00127BB9">
            <w:pPr>
              <w:pStyle w:val="NormalWeb"/>
              <w:spacing w:before="0" w:beforeAutospacing="0" w:after="0" w:afterAutospacing="0"/>
              <w:jc w:val="center"/>
              <w:rPr>
                <w:rFonts w:ascii="Open Sans" w:hAnsi="Open Sans" w:cs="Open Sans"/>
                <w:b/>
                <w:bCs/>
              </w:rPr>
            </w:pPr>
            <w:r>
              <w:rPr>
                <w:rFonts w:ascii="Open Sans" w:hAnsi="Open Sans" w:cs="Open Sans"/>
                <w:b/>
                <w:bCs/>
              </w:rPr>
              <w:t>Risk</w:t>
            </w:r>
          </w:p>
        </w:tc>
        <w:tc>
          <w:tcPr>
            <w:tcW w:w="5962" w:type="dxa"/>
          </w:tcPr>
          <w:p w14:paraId="24E1E679" w14:textId="3375B0F2" w:rsidR="004D7C85" w:rsidRPr="002624C0" w:rsidRDefault="004D7C85" w:rsidP="002624C0">
            <w:pPr>
              <w:pStyle w:val="NormalWeb"/>
              <w:spacing w:before="0" w:beforeAutospacing="0" w:after="0" w:afterAutospacing="0"/>
              <w:rPr>
                <w:rFonts w:ascii="Open Sans" w:hAnsi="Open Sans" w:cs="Open Sans"/>
                <w:b/>
                <w:bCs/>
              </w:rPr>
            </w:pPr>
            <w:r w:rsidRPr="002624C0">
              <w:rPr>
                <w:rFonts w:ascii="Open Sans" w:hAnsi="Open Sans" w:cs="Open Sans"/>
                <w:b/>
                <w:bCs/>
              </w:rPr>
              <w:t>Action</w:t>
            </w:r>
            <w:r>
              <w:rPr>
                <w:rFonts w:ascii="Open Sans" w:hAnsi="Open Sans" w:cs="Open Sans"/>
                <w:b/>
                <w:bCs/>
              </w:rPr>
              <w:t xml:space="preserve">s /Mitigations </w:t>
            </w:r>
          </w:p>
        </w:tc>
        <w:tc>
          <w:tcPr>
            <w:tcW w:w="1112" w:type="dxa"/>
          </w:tcPr>
          <w:p w14:paraId="33F3E4ED" w14:textId="46196DE4" w:rsidR="004D7C85" w:rsidRPr="002624C0" w:rsidRDefault="004D7C85" w:rsidP="002624C0">
            <w:pPr>
              <w:pStyle w:val="NormalWeb"/>
              <w:spacing w:before="0" w:beforeAutospacing="0" w:after="0" w:afterAutospacing="0"/>
              <w:rPr>
                <w:rFonts w:ascii="Open Sans" w:hAnsi="Open Sans" w:cs="Open Sans"/>
                <w:b/>
                <w:bCs/>
              </w:rPr>
            </w:pPr>
            <w:r>
              <w:rPr>
                <w:rFonts w:ascii="Open Sans" w:hAnsi="Open Sans" w:cs="Open Sans"/>
                <w:b/>
                <w:bCs/>
              </w:rPr>
              <w:t xml:space="preserve">Date </w:t>
            </w:r>
          </w:p>
        </w:tc>
      </w:tr>
      <w:tr w:rsidR="004D7C85" w14:paraId="4EE223FE" w14:textId="2EA215B1" w:rsidTr="00356577">
        <w:trPr>
          <w:trHeight w:val="289"/>
        </w:trPr>
        <w:tc>
          <w:tcPr>
            <w:tcW w:w="560" w:type="dxa"/>
          </w:tcPr>
          <w:p w14:paraId="257FA3BE"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60D51714" w14:textId="3D7AA7AE"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69E34530"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1B26E69E"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7CE885DE" w14:textId="3E6A0188" w:rsidTr="00356577">
        <w:trPr>
          <w:trHeight w:val="289"/>
        </w:trPr>
        <w:tc>
          <w:tcPr>
            <w:tcW w:w="560" w:type="dxa"/>
          </w:tcPr>
          <w:p w14:paraId="5FE00F06"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548BB425" w14:textId="2CB96839"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0E8AC65D"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03C998D9"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61238AE7" w14:textId="67F97986" w:rsidTr="00356577">
        <w:trPr>
          <w:trHeight w:val="289"/>
        </w:trPr>
        <w:tc>
          <w:tcPr>
            <w:tcW w:w="560" w:type="dxa"/>
          </w:tcPr>
          <w:p w14:paraId="5DCFE9DF"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7F649CAA" w14:textId="31AD3B7D"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51DB323F"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68B7E876"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2C9A8F41" w14:textId="725DEE73" w:rsidTr="00356577">
        <w:trPr>
          <w:trHeight w:val="289"/>
        </w:trPr>
        <w:tc>
          <w:tcPr>
            <w:tcW w:w="560" w:type="dxa"/>
          </w:tcPr>
          <w:p w14:paraId="5C39899C"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2B94AEF7" w14:textId="0C4C0A73"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0208F48E"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1891AE16"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0C4176A7" w14:textId="5CB8ECD9" w:rsidTr="00356577">
        <w:trPr>
          <w:trHeight w:val="278"/>
        </w:trPr>
        <w:tc>
          <w:tcPr>
            <w:tcW w:w="560" w:type="dxa"/>
          </w:tcPr>
          <w:p w14:paraId="73B5650F"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726F1455" w14:textId="2661097A"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2A6BFFCF"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3D632AB5" w14:textId="77777777" w:rsidR="004D7C85" w:rsidRPr="002624C0" w:rsidRDefault="004D7C85" w:rsidP="002624C0">
            <w:pPr>
              <w:pStyle w:val="NormalWeb"/>
              <w:spacing w:before="0" w:beforeAutospacing="0" w:after="0" w:afterAutospacing="0"/>
              <w:rPr>
                <w:rFonts w:ascii="Open Sans" w:hAnsi="Open Sans" w:cs="Open Sans"/>
              </w:rPr>
            </w:pPr>
          </w:p>
        </w:tc>
      </w:tr>
    </w:tbl>
    <w:p w14:paraId="3FC9369C" w14:textId="77777777" w:rsidR="004D7C85" w:rsidRPr="00841FB4" w:rsidRDefault="004D7C85" w:rsidP="00841FB4">
      <w:pPr>
        <w:pStyle w:val="NormalWeb"/>
        <w:spacing w:before="0" w:beforeAutospacing="0" w:after="180" w:afterAutospacing="0"/>
        <w:rPr>
          <w:rFonts w:ascii="Open Sans" w:hAnsi="Open Sans" w:cs="Open Sans"/>
        </w:rPr>
      </w:pPr>
    </w:p>
    <w:p w14:paraId="0B5A982F" w14:textId="24937D78" w:rsidR="00841FB4" w:rsidRPr="00F45D1C" w:rsidRDefault="00841FB4" w:rsidP="00841FB4">
      <w:pPr>
        <w:pStyle w:val="NormalWeb"/>
        <w:spacing w:before="0" w:beforeAutospacing="0" w:after="180" w:afterAutospacing="0"/>
        <w:rPr>
          <w:rFonts w:ascii="Open Sans" w:hAnsi="Open Sans" w:cs="Open Sans"/>
          <w:b/>
          <w:bCs/>
          <w:sz w:val="28"/>
          <w:szCs w:val="28"/>
        </w:rPr>
      </w:pPr>
      <w:r w:rsidRPr="00F45D1C">
        <w:rPr>
          <w:rFonts w:ascii="Open Sans" w:hAnsi="Open Sans" w:cs="Open Sans"/>
          <w:b/>
          <w:bCs/>
          <w:sz w:val="28"/>
          <w:szCs w:val="28"/>
        </w:rPr>
        <w:t>5.</w:t>
      </w:r>
      <w:r w:rsidR="00127BB9">
        <w:rPr>
          <w:rFonts w:ascii="Open Sans" w:hAnsi="Open Sans" w:cs="Open Sans"/>
          <w:b/>
          <w:bCs/>
          <w:sz w:val="28"/>
          <w:szCs w:val="28"/>
        </w:rPr>
        <w:t xml:space="preserve"> Escalation Path</w:t>
      </w:r>
    </w:p>
    <w:p w14:paraId="65A506F5" w14:textId="02B4F6A2" w:rsidR="002624C0" w:rsidRDefault="00127BB9" w:rsidP="00841FB4">
      <w:pPr>
        <w:pStyle w:val="NormalWeb"/>
        <w:spacing w:before="0" w:beforeAutospacing="0" w:after="180" w:afterAutospacing="0"/>
        <w:rPr>
          <w:rFonts w:ascii="Open Sans" w:hAnsi="Open Sans" w:cs="Open Sans"/>
        </w:rPr>
      </w:pPr>
      <w:r>
        <w:rPr>
          <w:rFonts w:ascii="Open Sans" w:hAnsi="Open Sans" w:cs="Open Sans"/>
        </w:rPr>
        <w:t xml:space="preserve">Identify when and how the risk has been escalated </w:t>
      </w:r>
      <w:r w:rsidR="00356577">
        <w:rPr>
          <w:rFonts w:ascii="Open Sans" w:hAnsi="Open Sans" w:cs="Open Sans"/>
        </w:rPr>
        <w:t>if appropriate or necessary.</w:t>
      </w:r>
    </w:p>
    <w:tbl>
      <w:tblPr>
        <w:tblStyle w:val="TableGrid"/>
        <w:tblpPr w:leftFromText="180" w:rightFromText="180" w:vertAnchor="text" w:horzAnchor="margin" w:tblpXSpec="center" w:tblpY="22"/>
        <w:tblW w:w="9368" w:type="dxa"/>
        <w:tblLook w:val="04A0" w:firstRow="1" w:lastRow="0" w:firstColumn="1" w:lastColumn="0" w:noHBand="0" w:noVBand="1"/>
      </w:tblPr>
      <w:tblGrid>
        <w:gridCol w:w="704"/>
        <w:gridCol w:w="3686"/>
        <w:gridCol w:w="3601"/>
        <w:gridCol w:w="1377"/>
      </w:tblGrid>
      <w:tr w:rsidR="004D7C85" w:rsidRPr="002624C0" w14:paraId="28B184D0" w14:textId="77777777" w:rsidTr="004D7C85">
        <w:tc>
          <w:tcPr>
            <w:tcW w:w="704" w:type="dxa"/>
          </w:tcPr>
          <w:p w14:paraId="2EB0AA03" w14:textId="217A83D9" w:rsidR="004D7C85" w:rsidRDefault="004D7C85" w:rsidP="004D7C85">
            <w:pPr>
              <w:pStyle w:val="NormalWeb"/>
              <w:spacing w:before="0" w:beforeAutospacing="0" w:after="0" w:afterAutospacing="0"/>
              <w:jc w:val="center"/>
              <w:rPr>
                <w:rFonts w:ascii="Open Sans" w:hAnsi="Open Sans" w:cs="Open Sans"/>
                <w:b/>
                <w:bCs/>
              </w:rPr>
            </w:pPr>
            <w:r>
              <w:rPr>
                <w:rFonts w:ascii="Open Sans" w:hAnsi="Open Sans" w:cs="Open Sans"/>
                <w:b/>
                <w:bCs/>
              </w:rPr>
              <w:lastRenderedPageBreak/>
              <w:t>No</w:t>
            </w:r>
          </w:p>
        </w:tc>
        <w:tc>
          <w:tcPr>
            <w:tcW w:w="3686" w:type="dxa"/>
          </w:tcPr>
          <w:p w14:paraId="4A77087C" w14:textId="77777777" w:rsidR="004D7C85" w:rsidRPr="002624C0" w:rsidRDefault="004D7C85" w:rsidP="004D7C85">
            <w:pPr>
              <w:pStyle w:val="NormalWeb"/>
              <w:spacing w:before="0" w:beforeAutospacing="0" w:after="0" w:afterAutospacing="0"/>
              <w:jc w:val="center"/>
              <w:rPr>
                <w:rFonts w:ascii="Open Sans" w:hAnsi="Open Sans" w:cs="Open Sans"/>
                <w:b/>
                <w:bCs/>
              </w:rPr>
            </w:pPr>
            <w:r>
              <w:rPr>
                <w:rFonts w:ascii="Open Sans" w:hAnsi="Open Sans" w:cs="Open Sans"/>
                <w:b/>
                <w:bCs/>
              </w:rPr>
              <w:t>Risk</w:t>
            </w:r>
          </w:p>
        </w:tc>
        <w:tc>
          <w:tcPr>
            <w:tcW w:w="3601" w:type="dxa"/>
          </w:tcPr>
          <w:p w14:paraId="538D5D41" w14:textId="77777777" w:rsidR="004D7C85" w:rsidRPr="002624C0" w:rsidRDefault="004D7C85" w:rsidP="004D7C85">
            <w:pPr>
              <w:pStyle w:val="NormalWeb"/>
              <w:spacing w:before="0" w:beforeAutospacing="0" w:after="0" w:afterAutospacing="0"/>
              <w:rPr>
                <w:rFonts w:ascii="Open Sans" w:hAnsi="Open Sans" w:cs="Open Sans"/>
                <w:b/>
                <w:bCs/>
              </w:rPr>
            </w:pPr>
            <w:r>
              <w:rPr>
                <w:rFonts w:ascii="Open Sans" w:hAnsi="Open Sans" w:cs="Open Sans"/>
                <w:b/>
                <w:bCs/>
              </w:rPr>
              <w:t>Detail escalation path</w:t>
            </w:r>
          </w:p>
        </w:tc>
        <w:tc>
          <w:tcPr>
            <w:tcW w:w="1377" w:type="dxa"/>
          </w:tcPr>
          <w:p w14:paraId="713F6924" w14:textId="77777777" w:rsidR="004D7C85" w:rsidRPr="002624C0" w:rsidRDefault="004D7C85" w:rsidP="004D7C85">
            <w:pPr>
              <w:pStyle w:val="NormalWeb"/>
              <w:spacing w:before="0" w:beforeAutospacing="0" w:after="0" w:afterAutospacing="0"/>
              <w:rPr>
                <w:rFonts w:ascii="Open Sans" w:hAnsi="Open Sans" w:cs="Open Sans"/>
                <w:b/>
                <w:bCs/>
              </w:rPr>
            </w:pPr>
            <w:r>
              <w:rPr>
                <w:rFonts w:ascii="Open Sans" w:hAnsi="Open Sans" w:cs="Open Sans"/>
                <w:b/>
                <w:bCs/>
              </w:rPr>
              <w:t xml:space="preserve">Date </w:t>
            </w:r>
          </w:p>
        </w:tc>
      </w:tr>
      <w:tr w:rsidR="004D7C85" w:rsidRPr="002624C0" w14:paraId="1851541A" w14:textId="77777777" w:rsidTr="004D7C85">
        <w:tc>
          <w:tcPr>
            <w:tcW w:w="704" w:type="dxa"/>
          </w:tcPr>
          <w:p w14:paraId="3D40E76B"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7DFAD520"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1ACF23FD"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17A46207"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3F11CA52" w14:textId="77777777" w:rsidTr="004D7C85">
        <w:tc>
          <w:tcPr>
            <w:tcW w:w="704" w:type="dxa"/>
          </w:tcPr>
          <w:p w14:paraId="03142DB6"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382A3E70"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47AA25AE"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657470A1"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332083CA" w14:textId="77777777" w:rsidTr="004D7C85">
        <w:tc>
          <w:tcPr>
            <w:tcW w:w="704" w:type="dxa"/>
          </w:tcPr>
          <w:p w14:paraId="3F730C98"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3BB70873"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77CBE676"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64553008"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1575EDD3" w14:textId="77777777" w:rsidTr="004D7C85">
        <w:tc>
          <w:tcPr>
            <w:tcW w:w="704" w:type="dxa"/>
          </w:tcPr>
          <w:p w14:paraId="288B92F8"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0D91EC25"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321CF5D3"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1C0F63D7"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101558EA" w14:textId="77777777" w:rsidTr="004D7C85">
        <w:tc>
          <w:tcPr>
            <w:tcW w:w="704" w:type="dxa"/>
          </w:tcPr>
          <w:p w14:paraId="68316C66"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4B188076"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06050EEE"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0B1A6EB2"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139ECFE0" w14:textId="77777777" w:rsidTr="004D7C85">
        <w:tc>
          <w:tcPr>
            <w:tcW w:w="704" w:type="dxa"/>
          </w:tcPr>
          <w:p w14:paraId="1E00CFF8"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20371119"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7B97A1CD"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03273EBF"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367AB6F3" w14:textId="77777777" w:rsidTr="004D7C85">
        <w:tc>
          <w:tcPr>
            <w:tcW w:w="704" w:type="dxa"/>
          </w:tcPr>
          <w:p w14:paraId="4E99777A"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70896F84"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6387FFE1"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73704E5A" w14:textId="77777777" w:rsidR="004D7C85" w:rsidRPr="002624C0" w:rsidRDefault="004D7C85" w:rsidP="004D7C85">
            <w:pPr>
              <w:pStyle w:val="NormalWeb"/>
              <w:spacing w:before="0" w:beforeAutospacing="0" w:after="0" w:afterAutospacing="0"/>
              <w:rPr>
                <w:rFonts w:ascii="Open Sans" w:hAnsi="Open Sans" w:cs="Open Sans"/>
              </w:rPr>
            </w:pPr>
          </w:p>
        </w:tc>
      </w:tr>
    </w:tbl>
    <w:p w14:paraId="4FFC089D" w14:textId="77777777" w:rsidR="0076537B" w:rsidRPr="00841FB4" w:rsidRDefault="0076537B" w:rsidP="002624C0">
      <w:pPr>
        <w:pStyle w:val="NormalWeb"/>
        <w:spacing w:before="0" w:beforeAutospacing="0" w:after="180" w:afterAutospacing="0"/>
        <w:rPr>
          <w:rFonts w:ascii="Open Sans" w:hAnsi="Open Sans" w:cs="Open Sans"/>
        </w:rPr>
      </w:pPr>
    </w:p>
    <w:p w14:paraId="7763C630" w14:textId="005B9C0B" w:rsidR="00F45D1C" w:rsidRDefault="00841FB4" w:rsidP="00841FB4">
      <w:pPr>
        <w:pStyle w:val="NormalWeb"/>
        <w:spacing w:before="0" w:beforeAutospacing="0" w:after="180" w:afterAutospacing="0"/>
        <w:rPr>
          <w:rFonts w:ascii="Open Sans" w:hAnsi="Open Sans" w:cs="Open Sans"/>
          <w:b/>
          <w:bCs/>
          <w:sz w:val="29"/>
          <w:szCs w:val="29"/>
        </w:rPr>
      </w:pPr>
      <w:r w:rsidRPr="00127BB9">
        <w:rPr>
          <w:rFonts w:ascii="Open Sans" w:hAnsi="Open Sans" w:cs="Open Sans"/>
          <w:b/>
          <w:bCs/>
          <w:sz w:val="28"/>
          <w:szCs w:val="28"/>
        </w:rPr>
        <w:t>6.</w:t>
      </w:r>
      <w:r w:rsidR="009B31D3">
        <w:rPr>
          <w:rFonts w:ascii="Open Sans" w:hAnsi="Open Sans" w:cs="Open Sans"/>
          <w:sz w:val="29"/>
          <w:szCs w:val="29"/>
        </w:rPr>
        <w:t xml:space="preserve"> </w:t>
      </w:r>
      <w:r w:rsidR="009B31D3" w:rsidRPr="009B31D3">
        <w:rPr>
          <w:rFonts w:ascii="Open Sans" w:hAnsi="Open Sans" w:cs="Open Sans"/>
          <w:b/>
          <w:bCs/>
          <w:sz w:val="29"/>
          <w:szCs w:val="29"/>
        </w:rPr>
        <w:t>Risk updates</w:t>
      </w:r>
    </w:p>
    <w:p w14:paraId="0C14FBE2" w14:textId="481B7277" w:rsidR="00127BB9" w:rsidRPr="00127BB9" w:rsidRDefault="00127BB9" w:rsidP="009B31D3">
      <w:pPr>
        <w:rPr>
          <w:rFonts w:ascii="Open Sans" w:hAnsi="Open Sans" w:cs="Open Sans"/>
        </w:rPr>
      </w:pPr>
      <w:r w:rsidRPr="002624C0">
        <w:rPr>
          <w:rFonts w:ascii="Open Sans" w:hAnsi="Open Sans" w:cs="Open Sans"/>
        </w:rPr>
        <w:t xml:space="preserve">Please </w:t>
      </w:r>
      <w:r w:rsidR="00731F74">
        <w:rPr>
          <w:rFonts w:ascii="Open Sans" w:hAnsi="Open Sans" w:cs="Open Sans"/>
        </w:rPr>
        <w:t xml:space="preserve">detail </w:t>
      </w:r>
      <w:r w:rsidR="009B31D3">
        <w:rPr>
          <w:rFonts w:ascii="Open Sans" w:hAnsi="Open Sans" w:cs="Open Sans"/>
        </w:rPr>
        <w:t xml:space="preserve">any changes, risk &gt; 12 for more than 12 months, </w:t>
      </w:r>
      <w:r w:rsidR="00731F74">
        <w:rPr>
          <w:rFonts w:ascii="Open Sans" w:hAnsi="Open Sans" w:cs="Open Sans"/>
        </w:rPr>
        <w:t xml:space="preserve">describe </w:t>
      </w:r>
      <w:r w:rsidRPr="002624C0">
        <w:rPr>
          <w:rFonts w:ascii="Open Sans" w:hAnsi="Open Sans" w:cs="Open Sans"/>
        </w:rPr>
        <w:t xml:space="preserve">any support that you feel would be beneficial to </w:t>
      </w:r>
      <w:r>
        <w:rPr>
          <w:rFonts w:ascii="Open Sans" w:hAnsi="Open Sans" w:cs="Open Sans"/>
        </w:rPr>
        <w:t xml:space="preserve">help </w:t>
      </w:r>
      <w:r w:rsidRPr="002624C0">
        <w:rPr>
          <w:rFonts w:ascii="Open Sans" w:hAnsi="Open Sans" w:cs="Open Sans"/>
        </w:rPr>
        <w:t>manage these risks</w:t>
      </w:r>
      <w:r w:rsidR="009B31D3">
        <w:rPr>
          <w:rFonts w:ascii="Open Sans" w:hAnsi="Open Sans" w:cs="Open Sans"/>
        </w:rPr>
        <w:t xml:space="preserve">. </w:t>
      </w:r>
      <w:r w:rsidR="009B31D3" w:rsidRPr="009B31D3">
        <w:rPr>
          <w:rFonts w:ascii="Open Sans" w:hAnsi="Open Sans" w:cs="Open Sans"/>
        </w:rPr>
        <w:t xml:space="preserve">Please reference which risk the update refers to. </w:t>
      </w:r>
    </w:p>
    <w:tbl>
      <w:tblPr>
        <w:tblStyle w:val="TableGrid"/>
        <w:tblpPr w:leftFromText="180" w:rightFromText="180" w:vertAnchor="text" w:horzAnchor="margin" w:tblpXSpec="center" w:tblpY="22"/>
        <w:tblW w:w="9368" w:type="dxa"/>
        <w:tblLook w:val="04A0" w:firstRow="1" w:lastRow="0" w:firstColumn="1" w:lastColumn="0" w:noHBand="0" w:noVBand="1"/>
      </w:tblPr>
      <w:tblGrid>
        <w:gridCol w:w="704"/>
        <w:gridCol w:w="3686"/>
        <w:gridCol w:w="3601"/>
        <w:gridCol w:w="1377"/>
      </w:tblGrid>
      <w:tr w:rsidR="00356577" w:rsidRPr="002624C0" w14:paraId="724E458E" w14:textId="77777777" w:rsidTr="000E0822">
        <w:tc>
          <w:tcPr>
            <w:tcW w:w="704" w:type="dxa"/>
          </w:tcPr>
          <w:p w14:paraId="3A565D30" w14:textId="77777777" w:rsidR="00356577" w:rsidRDefault="00356577" w:rsidP="000E0822">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3686" w:type="dxa"/>
          </w:tcPr>
          <w:p w14:paraId="1E41D8ED" w14:textId="77777777" w:rsidR="00356577" w:rsidRPr="002624C0" w:rsidRDefault="00356577" w:rsidP="000E0822">
            <w:pPr>
              <w:pStyle w:val="NormalWeb"/>
              <w:spacing w:before="0" w:beforeAutospacing="0" w:after="0" w:afterAutospacing="0"/>
              <w:jc w:val="center"/>
              <w:rPr>
                <w:rFonts w:ascii="Open Sans" w:hAnsi="Open Sans" w:cs="Open Sans"/>
                <w:b/>
                <w:bCs/>
              </w:rPr>
            </w:pPr>
            <w:r>
              <w:rPr>
                <w:rFonts w:ascii="Open Sans" w:hAnsi="Open Sans" w:cs="Open Sans"/>
                <w:b/>
                <w:bCs/>
              </w:rPr>
              <w:t>Risk</w:t>
            </w:r>
          </w:p>
        </w:tc>
        <w:tc>
          <w:tcPr>
            <w:tcW w:w="3601" w:type="dxa"/>
          </w:tcPr>
          <w:p w14:paraId="5F2BB172" w14:textId="072FDF07" w:rsidR="00356577" w:rsidRPr="002624C0" w:rsidRDefault="00356577" w:rsidP="000E0822">
            <w:pPr>
              <w:pStyle w:val="NormalWeb"/>
              <w:spacing w:before="0" w:beforeAutospacing="0" w:after="0" w:afterAutospacing="0"/>
              <w:rPr>
                <w:rFonts w:ascii="Open Sans" w:hAnsi="Open Sans" w:cs="Open Sans"/>
                <w:b/>
                <w:bCs/>
              </w:rPr>
            </w:pPr>
            <w:r>
              <w:rPr>
                <w:rFonts w:ascii="Open Sans" w:hAnsi="Open Sans" w:cs="Open Sans"/>
                <w:b/>
                <w:bCs/>
              </w:rPr>
              <w:t>Support required</w:t>
            </w:r>
          </w:p>
        </w:tc>
        <w:tc>
          <w:tcPr>
            <w:tcW w:w="1377" w:type="dxa"/>
          </w:tcPr>
          <w:p w14:paraId="2A4348D8" w14:textId="77777777" w:rsidR="00356577" w:rsidRPr="002624C0" w:rsidRDefault="00356577" w:rsidP="000E0822">
            <w:pPr>
              <w:pStyle w:val="NormalWeb"/>
              <w:spacing w:before="0" w:beforeAutospacing="0" w:after="0" w:afterAutospacing="0"/>
              <w:rPr>
                <w:rFonts w:ascii="Open Sans" w:hAnsi="Open Sans" w:cs="Open Sans"/>
                <w:b/>
                <w:bCs/>
              </w:rPr>
            </w:pPr>
            <w:r>
              <w:rPr>
                <w:rFonts w:ascii="Open Sans" w:hAnsi="Open Sans" w:cs="Open Sans"/>
                <w:b/>
                <w:bCs/>
              </w:rPr>
              <w:t xml:space="preserve">Date </w:t>
            </w:r>
          </w:p>
        </w:tc>
      </w:tr>
      <w:tr w:rsidR="00356577" w:rsidRPr="002624C0" w14:paraId="500824BE" w14:textId="77777777" w:rsidTr="000E0822">
        <w:tc>
          <w:tcPr>
            <w:tcW w:w="704" w:type="dxa"/>
          </w:tcPr>
          <w:p w14:paraId="3FCF568A"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1037D303"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48A6DCA0"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446ACB5A"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39DD8ED9" w14:textId="77777777" w:rsidTr="000E0822">
        <w:tc>
          <w:tcPr>
            <w:tcW w:w="704" w:type="dxa"/>
          </w:tcPr>
          <w:p w14:paraId="63768030"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5420923E"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00974871"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46C2CA74"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209576BC" w14:textId="77777777" w:rsidTr="000E0822">
        <w:tc>
          <w:tcPr>
            <w:tcW w:w="704" w:type="dxa"/>
          </w:tcPr>
          <w:p w14:paraId="03BDDD73"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25E52440"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62AC69D0"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0B64441B"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2F5F684A" w14:textId="77777777" w:rsidTr="000E0822">
        <w:tc>
          <w:tcPr>
            <w:tcW w:w="704" w:type="dxa"/>
          </w:tcPr>
          <w:p w14:paraId="20F8C33F"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0266FD2A"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440AED5A"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72407F45"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79BFC47C" w14:textId="77777777" w:rsidTr="000E0822">
        <w:tc>
          <w:tcPr>
            <w:tcW w:w="704" w:type="dxa"/>
          </w:tcPr>
          <w:p w14:paraId="7A3099D9"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358B1829"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342AC053"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67210B6A"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51ABA4FC" w14:textId="77777777" w:rsidTr="000E0822">
        <w:tc>
          <w:tcPr>
            <w:tcW w:w="704" w:type="dxa"/>
          </w:tcPr>
          <w:p w14:paraId="4CE1C73A"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0CA4D16B"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2A02A514"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4283B460"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556D0817" w14:textId="77777777" w:rsidTr="000E0822">
        <w:tc>
          <w:tcPr>
            <w:tcW w:w="704" w:type="dxa"/>
          </w:tcPr>
          <w:p w14:paraId="40E536C8"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34736B54"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4AE932BB"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6F4C1921" w14:textId="77777777" w:rsidR="00356577" w:rsidRPr="002624C0" w:rsidRDefault="00356577" w:rsidP="000E0822">
            <w:pPr>
              <w:pStyle w:val="NormalWeb"/>
              <w:spacing w:before="0" w:beforeAutospacing="0" w:after="0" w:afterAutospacing="0"/>
              <w:rPr>
                <w:rFonts w:ascii="Open Sans" w:hAnsi="Open Sans" w:cs="Open Sans"/>
              </w:rPr>
            </w:pPr>
          </w:p>
        </w:tc>
      </w:tr>
    </w:tbl>
    <w:p w14:paraId="09760BD1" w14:textId="77777777" w:rsidR="002624C0" w:rsidRPr="00841FB4" w:rsidRDefault="002624C0" w:rsidP="00841FB4">
      <w:pPr>
        <w:pStyle w:val="NormalWeb"/>
        <w:spacing w:before="0" w:beforeAutospacing="0" w:after="180" w:afterAutospacing="0"/>
        <w:rPr>
          <w:rFonts w:ascii="Open Sans" w:hAnsi="Open Sans" w:cs="Open Sans"/>
          <w:sz w:val="18"/>
          <w:szCs w:val="18"/>
        </w:rPr>
      </w:pPr>
    </w:p>
    <w:p w14:paraId="68A12D39" w14:textId="368B571E" w:rsidR="00F45D1C" w:rsidRPr="009B31D3" w:rsidRDefault="00F45D1C" w:rsidP="00841FB4">
      <w:pPr>
        <w:pStyle w:val="NormalWeb"/>
        <w:spacing w:before="0" w:beforeAutospacing="0" w:after="180" w:afterAutospacing="0"/>
        <w:rPr>
          <w:rFonts w:ascii="Open Sans" w:hAnsi="Open Sans" w:cs="Open Sans"/>
          <w:b/>
          <w:bCs/>
          <w:i/>
          <w:iCs/>
          <w:sz w:val="28"/>
          <w:szCs w:val="28"/>
        </w:rPr>
      </w:pPr>
      <w:r w:rsidRPr="00CC0F13">
        <w:rPr>
          <w:rFonts w:ascii="Open Sans" w:hAnsi="Open Sans" w:cs="Open Sans"/>
          <w:b/>
          <w:bCs/>
        </w:rPr>
        <w:t>8</w:t>
      </w:r>
      <w:r w:rsidRPr="00F45D1C">
        <w:rPr>
          <w:rFonts w:ascii="Open Sans" w:hAnsi="Open Sans" w:cs="Open Sans"/>
          <w:b/>
          <w:bCs/>
        </w:rPr>
        <w:t xml:space="preserve">. </w:t>
      </w:r>
      <w:r w:rsidRPr="00F45D1C">
        <w:rPr>
          <w:rFonts w:ascii="Open Sans" w:hAnsi="Open Sans" w:cs="Open Sans"/>
          <w:b/>
          <w:bCs/>
          <w:sz w:val="28"/>
          <w:szCs w:val="28"/>
        </w:rPr>
        <w:t>NW CHD Board Outcome</w:t>
      </w:r>
      <w:r w:rsidR="009B31D3">
        <w:rPr>
          <w:rFonts w:ascii="Open Sans" w:hAnsi="Open Sans" w:cs="Open Sans"/>
          <w:b/>
          <w:bCs/>
          <w:sz w:val="28"/>
          <w:szCs w:val="28"/>
        </w:rPr>
        <w:t xml:space="preserve"> </w:t>
      </w:r>
      <w:r w:rsidR="009B31D3" w:rsidRPr="009B31D3">
        <w:rPr>
          <w:rFonts w:ascii="Open Sans" w:hAnsi="Open Sans" w:cs="Open Sans"/>
          <w:b/>
          <w:bCs/>
          <w:i/>
          <w:iCs/>
          <w:sz w:val="28"/>
          <w:szCs w:val="28"/>
        </w:rPr>
        <w:t>(Network Use only)</w:t>
      </w:r>
    </w:p>
    <w:tbl>
      <w:tblPr>
        <w:tblStyle w:val="TableGrid"/>
        <w:tblW w:w="0" w:type="auto"/>
        <w:tblLook w:val="04A0" w:firstRow="1" w:lastRow="0" w:firstColumn="1" w:lastColumn="0" w:noHBand="0" w:noVBand="1"/>
      </w:tblPr>
      <w:tblGrid>
        <w:gridCol w:w="9016"/>
      </w:tblGrid>
      <w:tr w:rsidR="00F45D1C" w14:paraId="633E039E" w14:textId="77777777" w:rsidTr="00360BC6">
        <w:tc>
          <w:tcPr>
            <w:tcW w:w="9016" w:type="dxa"/>
          </w:tcPr>
          <w:p w14:paraId="59E5E2E3" w14:textId="59181E0F" w:rsidR="00F45D1C" w:rsidRDefault="00F45D1C" w:rsidP="00841FB4">
            <w:pPr>
              <w:pStyle w:val="NormalWeb"/>
              <w:spacing w:before="0" w:beforeAutospacing="0" w:after="180" w:afterAutospacing="0"/>
              <w:rPr>
                <w:rFonts w:ascii="Open Sans" w:hAnsi="Open Sans" w:cs="Open Sans"/>
              </w:rPr>
            </w:pPr>
            <w:r>
              <w:rPr>
                <w:rFonts w:ascii="Open Sans" w:hAnsi="Open Sans" w:cs="Open Sans"/>
              </w:rPr>
              <w:t xml:space="preserve">Date discussed at NW CHD Board: </w:t>
            </w:r>
          </w:p>
        </w:tc>
      </w:tr>
      <w:tr w:rsidR="00F45D1C" w14:paraId="0C9175A3" w14:textId="77777777" w:rsidTr="004F41F9">
        <w:trPr>
          <w:trHeight w:val="2057"/>
        </w:trPr>
        <w:tc>
          <w:tcPr>
            <w:tcW w:w="9016" w:type="dxa"/>
          </w:tcPr>
          <w:p w14:paraId="3694FBED" w14:textId="73472692" w:rsidR="00F45D1C" w:rsidRDefault="00F45D1C" w:rsidP="00841FB4">
            <w:pPr>
              <w:pStyle w:val="NormalWeb"/>
              <w:spacing w:before="0" w:beforeAutospacing="0" w:after="180" w:afterAutospacing="0"/>
              <w:rPr>
                <w:rFonts w:ascii="Open Sans" w:hAnsi="Open Sans" w:cs="Open Sans"/>
              </w:rPr>
            </w:pPr>
            <w:r>
              <w:rPr>
                <w:rFonts w:ascii="Open Sans" w:hAnsi="Open Sans" w:cs="Open Sans"/>
              </w:rPr>
              <w:t>Ou</w:t>
            </w:r>
            <w:r w:rsidR="00A5751C">
              <w:rPr>
                <w:rFonts w:ascii="Open Sans" w:hAnsi="Open Sans" w:cs="Open Sans"/>
              </w:rPr>
              <w:t>t</w:t>
            </w:r>
            <w:r>
              <w:rPr>
                <w:rFonts w:ascii="Open Sans" w:hAnsi="Open Sans" w:cs="Open Sans"/>
              </w:rPr>
              <w:t>come</w:t>
            </w:r>
          </w:p>
        </w:tc>
      </w:tr>
    </w:tbl>
    <w:p w14:paraId="1C5EDAA5" w14:textId="063FF60C" w:rsidR="00F45D1C" w:rsidRPr="00841FB4" w:rsidRDefault="00F45D1C" w:rsidP="00841FB4">
      <w:pPr>
        <w:pStyle w:val="NormalWeb"/>
        <w:spacing w:before="0" w:beforeAutospacing="0" w:after="180" w:afterAutospacing="0"/>
        <w:rPr>
          <w:rFonts w:ascii="Open Sans" w:hAnsi="Open Sans" w:cs="Open Sans"/>
        </w:rPr>
      </w:pPr>
    </w:p>
    <w:p w14:paraId="0DEC8366" w14:textId="77777777" w:rsidR="00841FB4" w:rsidRPr="00841FB4" w:rsidRDefault="00841FB4">
      <w:pPr>
        <w:rPr>
          <w:rFonts w:ascii="Open Sans" w:hAnsi="Open Sans" w:cs="Open Sans"/>
          <w:b/>
          <w:bCs/>
          <w:sz w:val="32"/>
          <w:szCs w:val="32"/>
        </w:rPr>
      </w:pPr>
    </w:p>
    <w:sectPr w:rsidR="00841FB4" w:rsidRPr="00841F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DFC0" w14:textId="77777777" w:rsidR="00841FB4" w:rsidRDefault="00841FB4" w:rsidP="00841FB4">
      <w:pPr>
        <w:spacing w:after="0" w:line="240" w:lineRule="auto"/>
      </w:pPr>
      <w:r>
        <w:separator/>
      </w:r>
    </w:p>
  </w:endnote>
  <w:endnote w:type="continuationSeparator" w:id="0">
    <w:p w14:paraId="441B2491" w14:textId="77777777" w:rsidR="00841FB4" w:rsidRDefault="00841FB4" w:rsidP="0084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7C75" w14:textId="77777777" w:rsidR="004D7C85" w:rsidRDefault="004D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64791"/>
      <w:docPartObj>
        <w:docPartGallery w:val="Page Numbers (Bottom of Page)"/>
        <w:docPartUnique/>
      </w:docPartObj>
    </w:sdtPr>
    <w:sdtEndPr>
      <w:rPr>
        <w:noProof/>
      </w:rPr>
    </w:sdtEndPr>
    <w:sdtContent>
      <w:p w14:paraId="32A1DC40" w14:textId="47EEAB5C" w:rsidR="00F45D1C" w:rsidRDefault="00F45D1C">
        <w:pPr>
          <w:pStyle w:val="Footer"/>
        </w:pPr>
        <w:r>
          <w:fldChar w:fldCharType="begin"/>
        </w:r>
        <w:r>
          <w:instrText xml:space="preserve"> PAGE   \* MERGEFORMAT </w:instrText>
        </w:r>
        <w:r>
          <w:fldChar w:fldCharType="separate"/>
        </w:r>
        <w:r>
          <w:rPr>
            <w:noProof/>
          </w:rPr>
          <w:t>2</w:t>
        </w:r>
        <w:r>
          <w:rPr>
            <w:noProof/>
          </w:rPr>
          <w:fldChar w:fldCharType="end"/>
        </w:r>
      </w:p>
    </w:sdtContent>
  </w:sdt>
  <w:p w14:paraId="61A270D4" w14:textId="59BD7E28" w:rsidR="00F45D1C" w:rsidRPr="00F45D1C" w:rsidRDefault="00F45D1C" w:rsidP="00F45D1C">
    <w:pPr>
      <w:pStyle w:val="Footer"/>
      <w:tabs>
        <w:tab w:val="clear" w:pos="4513"/>
        <w:tab w:val="clear" w:pos="9026"/>
        <w:tab w:val="left" w:pos="7233"/>
      </w:tabs>
      <w:jc w:val="right"/>
      <w:rPr>
        <w:rFonts w:ascii="Open Sans" w:hAnsi="Open Sans" w:cs="Open Sans"/>
        <w:sz w:val="16"/>
        <w:szCs w:val="16"/>
      </w:rPr>
    </w:pPr>
    <w:r w:rsidRPr="00F45D1C">
      <w:rPr>
        <w:rFonts w:ascii="Open Sans" w:hAnsi="Open Sans" w:cs="Open Sans"/>
        <w:sz w:val="16"/>
        <w:szCs w:val="16"/>
      </w:rPr>
      <w:t xml:space="preserve">NWCHDN_13.1_Risk </w:t>
    </w:r>
    <w:r w:rsidR="006233BD">
      <w:rPr>
        <w:rFonts w:ascii="Open Sans" w:hAnsi="Open Sans" w:cs="Open Sans"/>
        <w:sz w:val="16"/>
        <w:szCs w:val="16"/>
      </w:rPr>
      <w:t xml:space="preserve">Board </w:t>
    </w:r>
    <w:r w:rsidRPr="00F45D1C">
      <w:rPr>
        <w:rFonts w:ascii="Open Sans" w:hAnsi="Open Sans" w:cs="Open Sans"/>
        <w:sz w:val="16"/>
        <w:szCs w:val="16"/>
      </w:rPr>
      <w:t>Report</w:t>
    </w:r>
    <w:r>
      <w:rPr>
        <w:rFonts w:ascii="Open Sans" w:hAnsi="Open Sans" w:cs="Open Sans"/>
        <w:sz w:val="16"/>
        <w:szCs w:val="16"/>
      </w:rPr>
      <w:t>_</w:t>
    </w:r>
    <w:r w:rsidR="00F002FE">
      <w:rPr>
        <w:rFonts w:ascii="Open Sans" w:hAnsi="Open Sans" w:cs="Open Sans"/>
        <w:sz w:val="16"/>
        <w:szCs w:val="16"/>
      </w:rPr>
      <w:t>Final_17.11</w:t>
    </w:r>
    <w:r>
      <w:rPr>
        <w:rFonts w:ascii="Open Sans" w:hAnsi="Open Sans" w:cs="Open Sans"/>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805" w14:textId="77777777" w:rsidR="004D7C85" w:rsidRDefault="004D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F094" w14:textId="77777777" w:rsidR="00841FB4" w:rsidRDefault="00841FB4" w:rsidP="00841FB4">
      <w:pPr>
        <w:spacing w:after="0" w:line="240" w:lineRule="auto"/>
      </w:pPr>
      <w:r>
        <w:separator/>
      </w:r>
    </w:p>
  </w:footnote>
  <w:footnote w:type="continuationSeparator" w:id="0">
    <w:p w14:paraId="2CFAAE71" w14:textId="77777777" w:rsidR="00841FB4" w:rsidRDefault="00841FB4" w:rsidP="0084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449C" w14:textId="77777777" w:rsidR="004D7C85" w:rsidRDefault="004D7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57A" w14:textId="12DA0127" w:rsidR="00841FB4" w:rsidRDefault="00841FB4">
    <w:pPr>
      <w:pStyle w:val="Header"/>
    </w:pPr>
    <w:r>
      <w:rPr>
        <w:noProof/>
      </w:rPr>
      <w:drawing>
        <wp:anchor distT="0" distB="0" distL="114300" distR="114300" simplePos="0" relativeHeight="251658240" behindDoc="0" locked="0" layoutInCell="1" allowOverlap="1" wp14:anchorId="506AF382" wp14:editId="1397580F">
          <wp:simplePos x="0" y="0"/>
          <wp:positionH relativeFrom="column">
            <wp:posOffset>4849091</wp:posOffset>
          </wp:positionH>
          <wp:positionV relativeFrom="paragraph">
            <wp:posOffset>-331874</wp:posOffset>
          </wp:positionV>
          <wp:extent cx="1532171" cy="718347"/>
          <wp:effectExtent l="0" t="0" r="0" b="571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D network.png"/>
                  <pic:cNvPicPr/>
                </pic:nvPicPr>
                <pic:blipFill>
                  <a:blip r:embed="rId1">
                    <a:extLst>
                      <a:ext uri="{28A0092B-C50C-407E-A947-70E740481C1C}">
                        <a14:useLocalDpi xmlns:a14="http://schemas.microsoft.com/office/drawing/2010/main" val="0"/>
                      </a:ext>
                    </a:extLst>
                  </a:blip>
                  <a:stretch>
                    <a:fillRect/>
                  </a:stretch>
                </pic:blipFill>
                <pic:spPr>
                  <a:xfrm>
                    <a:off x="0" y="0"/>
                    <a:ext cx="1532171" cy="7183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403C" w14:textId="77777777" w:rsidR="004D7C85" w:rsidRDefault="004D7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B89"/>
    <w:multiLevelType w:val="hybridMultilevel"/>
    <w:tmpl w:val="554E23CC"/>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D0E6B"/>
    <w:multiLevelType w:val="hybridMultilevel"/>
    <w:tmpl w:val="657804BE"/>
    <w:lvl w:ilvl="0" w:tplc="0FC2F7C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44348"/>
    <w:multiLevelType w:val="hybridMultilevel"/>
    <w:tmpl w:val="E70096A6"/>
    <w:lvl w:ilvl="0" w:tplc="1F043380">
      <w:start w:val="1"/>
      <w:numFmt w:val="bullet"/>
      <w:lvlText w:val="˃"/>
      <w:lvlJc w:val="left"/>
      <w:pPr>
        <w:ind w:left="1440" w:hanging="360"/>
      </w:pPr>
      <w:rPr>
        <w:rFonts w:ascii="Open Sans" w:hAnsi="Open Sans" w:hint="default"/>
        <w:b/>
        <w:i w:val="0"/>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3F93610"/>
    <w:multiLevelType w:val="hybridMultilevel"/>
    <w:tmpl w:val="4AE83EDE"/>
    <w:lvl w:ilvl="0" w:tplc="90B01336">
      <w:numFmt w:val="bullet"/>
      <w:lvlText w:val="•"/>
      <w:lvlJc w:val="left"/>
      <w:pPr>
        <w:ind w:left="720" w:hanging="360"/>
      </w:pPr>
      <w:rPr>
        <w:rFonts w:ascii="Open Sans" w:eastAsiaTheme="minorHAnsi" w:hAnsi="Open Sans" w:cs="Open Sans" w:hint="default"/>
        <w:sz w:val="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A569A"/>
    <w:multiLevelType w:val="hybridMultilevel"/>
    <w:tmpl w:val="13C86848"/>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30FB8"/>
    <w:multiLevelType w:val="multilevel"/>
    <w:tmpl w:val="5B52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A4C2B"/>
    <w:multiLevelType w:val="multilevel"/>
    <w:tmpl w:val="06680360"/>
    <w:lvl w:ilvl="0">
      <w:start w:val="1"/>
      <w:numFmt w:val="bullet"/>
      <w:lvlText w:val="˃"/>
      <w:lvlJc w:val="left"/>
      <w:pPr>
        <w:tabs>
          <w:tab w:val="num" w:pos="720"/>
        </w:tabs>
        <w:ind w:left="720" w:hanging="360"/>
      </w:pPr>
      <w:rPr>
        <w:rFonts w:ascii="Open Sans" w:hAnsi="Open Sans" w:hint="default"/>
        <w:b/>
        <w:i w:val="0"/>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1262C"/>
    <w:multiLevelType w:val="hybridMultilevel"/>
    <w:tmpl w:val="535C7A6A"/>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62065"/>
    <w:multiLevelType w:val="hybridMultilevel"/>
    <w:tmpl w:val="EE5C0500"/>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811487">
    <w:abstractNumId w:val="5"/>
  </w:num>
  <w:num w:numId="2" w16cid:durableId="1579175279">
    <w:abstractNumId w:val="4"/>
  </w:num>
  <w:num w:numId="3" w16cid:durableId="1287390389">
    <w:abstractNumId w:val="3"/>
  </w:num>
  <w:num w:numId="4" w16cid:durableId="2039088056">
    <w:abstractNumId w:val="2"/>
  </w:num>
  <w:num w:numId="5" w16cid:durableId="1009023774">
    <w:abstractNumId w:val="0"/>
  </w:num>
  <w:num w:numId="6" w16cid:durableId="1967195205">
    <w:abstractNumId w:val="8"/>
  </w:num>
  <w:num w:numId="7" w16cid:durableId="426384595">
    <w:abstractNumId w:val="1"/>
  </w:num>
  <w:num w:numId="8" w16cid:durableId="899555622">
    <w:abstractNumId w:val="7"/>
  </w:num>
  <w:num w:numId="9" w16cid:durableId="1000959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B4"/>
    <w:rsid w:val="00005C10"/>
    <w:rsid w:val="00086499"/>
    <w:rsid w:val="000C52DD"/>
    <w:rsid w:val="000F5F9C"/>
    <w:rsid w:val="00122BF5"/>
    <w:rsid w:val="00127BB9"/>
    <w:rsid w:val="00135FE2"/>
    <w:rsid w:val="001E3598"/>
    <w:rsid w:val="00216522"/>
    <w:rsid w:val="002624C0"/>
    <w:rsid w:val="002A7FBB"/>
    <w:rsid w:val="002C23ED"/>
    <w:rsid w:val="00356577"/>
    <w:rsid w:val="004D7C85"/>
    <w:rsid w:val="00543176"/>
    <w:rsid w:val="006233BD"/>
    <w:rsid w:val="006D6A52"/>
    <w:rsid w:val="00731F74"/>
    <w:rsid w:val="0076537B"/>
    <w:rsid w:val="007C4EFB"/>
    <w:rsid w:val="008326ED"/>
    <w:rsid w:val="00841FB4"/>
    <w:rsid w:val="00890D45"/>
    <w:rsid w:val="009B31D3"/>
    <w:rsid w:val="00A5751C"/>
    <w:rsid w:val="00A66E4C"/>
    <w:rsid w:val="00CC0F13"/>
    <w:rsid w:val="00D60EB7"/>
    <w:rsid w:val="00D845ED"/>
    <w:rsid w:val="00EC3092"/>
    <w:rsid w:val="00F002FE"/>
    <w:rsid w:val="00F30074"/>
    <w:rsid w:val="00F4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3F98"/>
  <w15:chartTrackingRefBased/>
  <w15:docId w15:val="{1B9ED7E0-BF9E-416D-8FA4-295B29E9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FB4"/>
    <w:rPr>
      <w:rFonts w:eastAsiaTheme="majorEastAsia" w:cstheme="majorBidi"/>
      <w:color w:val="272727" w:themeColor="text1" w:themeTint="D8"/>
    </w:rPr>
  </w:style>
  <w:style w:type="paragraph" w:styleId="Title">
    <w:name w:val="Title"/>
    <w:basedOn w:val="Normal"/>
    <w:next w:val="Normal"/>
    <w:link w:val="TitleChar"/>
    <w:uiPriority w:val="10"/>
    <w:qFormat/>
    <w:rsid w:val="0084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FB4"/>
    <w:pPr>
      <w:spacing w:before="160"/>
      <w:jc w:val="center"/>
    </w:pPr>
    <w:rPr>
      <w:i/>
      <w:iCs/>
      <w:color w:val="404040" w:themeColor="text1" w:themeTint="BF"/>
    </w:rPr>
  </w:style>
  <w:style w:type="character" w:customStyle="1" w:styleId="QuoteChar">
    <w:name w:val="Quote Char"/>
    <w:basedOn w:val="DefaultParagraphFont"/>
    <w:link w:val="Quote"/>
    <w:uiPriority w:val="29"/>
    <w:rsid w:val="00841FB4"/>
    <w:rPr>
      <w:i/>
      <w:iCs/>
      <w:color w:val="404040" w:themeColor="text1" w:themeTint="BF"/>
    </w:rPr>
  </w:style>
  <w:style w:type="paragraph" w:styleId="ListParagraph">
    <w:name w:val="List Paragraph"/>
    <w:basedOn w:val="Normal"/>
    <w:uiPriority w:val="34"/>
    <w:qFormat/>
    <w:rsid w:val="00841FB4"/>
    <w:pPr>
      <w:ind w:left="720"/>
      <w:contextualSpacing/>
    </w:pPr>
  </w:style>
  <w:style w:type="character" w:styleId="IntenseEmphasis">
    <w:name w:val="Intense Emphasis"/>
    <w:basedOn w:val="DefaultParagraphFont"/>
    <w:uiPriority w:val="21"/>
    <w:qFormat/>
    <w:rsid w:val="00841FB4"/>
    <w:rPr>
      <w:i/>
      <w:iCs/>
      <w:color w:val="0F4761" w:themeColor="accent1" w:themeShade="BF"/>
    </w:rPr>
  </w:style>
  <w:style w:type="paragraph" w:styleId="IntenseQuote">
    <w:name w:val="Intense Quote"/>
    <w:basedOn w:val="Normal"/>
    <w:next w:val="Normal"/>
    <w:link w:val="IntenseQuoteChar"/>
    <w:uiPriority w:val="30"/>
    <w:qFormat/>
    <w:rsid w:val="0084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FB4"/>
    <w:rPr>
      <w:i/>
      <w:iCs/>
      <w:color w:val="0F4761" w:themeColor="accent1" w:themeShade="BF"/>
    </w:rPr>
  </w:style>
  <w:style w:type="character" w:styleId="IntenseReference">
    <w:name w:val="Intense Reference"/>
    <w:basedOn w:val="DefaultParagraphFont"/>
    <w:uiPriority w:val="32"/>
    <w:qFormat/>
    <w:rsid w:val="00841FB4"/>
    <w:rPr>
      <w:b/>
      <w:bCs/>
      <w:smallCaps/>
      <w:color w:val="0F4761" w:themeColor="accent1" w:themeShade="BF"/>
      <w:spacing w:val="5"/>
    </w:rPr>
  </w:style>
  <w:style w:type="paragraph" w:styleId="NormalWeb">
    <w:name w:val="Normal (Web)"/>
    <w:basedOn w:val="Normal"/>
    <w:uiPriority w:val="99"/>
    <w:unhideWhenUsed/>
    <w:rsid w:val="00841FB4"/>
    <w:pPr>
      <w:spacing w:before="100" w:beforeAutospacing="1" w:after="100" w:afterAutospacing="1" w:line="240" w:lineRule="auto"/>
    </w:pPr>
    <w:rPr>
      <w:rFonts w:ascii="Aptos" w:hAnsi="Aptos" w:cs="Aptos"/>
      <w:kern w:val="0"/>
      <w:sz w:val="24"/>
      <w:szCs w:val="24"/>
      <w:lang w:eastAsia="en-GB"/>
      <w14:ligatures w14:val="none"/>
    </w:rPr>
  </w:style>
  <w:style w:type="paragraph" w:styleId="Header">
    <w:name w:val="header"/>
    <w:basedOn w:val="Normal"/>
    <w:link w:val="HeaderChar"/>
    <w:uiPriority w:val="99"/>
    <w:unhideWhenUsed/>
    <w:rsid w:val="00841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FB4"/>
  </w:style>
  <w:style w:type="paragraph" w:styleId="Footer">
    <w:name w:val="footer"/>
    <w:basedOn w:val="Normal"/>
    <w:link w:val="FooterChar"/>
    <w:uiPriority w:val="99"/>
    <w:unhideWhenUsed/>
    <w:rsid w:val="00841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FB4"/>
  </w:style>
  <w:style w:type="table" w:styleId="TableGrid">
    <w:name w:val="Table Grid"/>
    <w:basedOn w:val="TableNormal"/>
    <w:uiPriority w:val="39"/>
    <w:rsid w:val="0084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3ED"/>
    <w:rPr>
      <w:color w:val="467886" w:themeColor="hyperlink"/>
      <w:u w:val="single"/>
    </w:rPr>
  </w:style>
  <w:style w:type="character" w:styleId="UnresolvedMention">
    <w:name w:val="Unresolved Mention"/>
    <w:basedOn w:val="DefaultParagraphFont"/>
    <w:uiPriority w:val="99"/>
    <w:semiHidden/>
    <w:unhideWhenUsed/>
    <w:rsid w:val="002C23ED"/>
    <w:rPr>
      <w:color w:val="605E5C"/>
      <w:shd w:val="clear" w:color="auto" w:fill="E1DFDD"/>
    </w:rPr>
  </w:style>
  <w:style w:type="character" w:styleId="Strong">
    <w:name w:val="Strong"/>
    <w:basedOn w:val="DefaultParagraphFont"/>
    <w:uiPriority w:val="22"/>
    <w:qFormat/>
    <w:rsid w:val="00731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5371">
      <w:bodyDiv w:val="1"/>
      <w:marLeft w:val="0"/>
      <w:marRight w:val="0"/>
      <w:marTop w:val="0"/>
      <w:marBottom w:val="0"/>
      <w:divBdr>
        <w:top w:val="none" w:sz="0" w:space="0" w:color="auto"/>
        <w:left w:val="none" w:sz="0" w:space="0" w:color="auto"/>
        <w:bottom w:val="none" w:sz="0" w:space="0" w:color="auto"/>
        <w:right w:val="none" w:sz="0" w:space="0" w:color="auto"/>
      </w:divBdr>
    </w:div>
    <w:div w:id="12933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rthwestchdnetwork@alderhey.nhs.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Alder Hey Children's NHS Foundation Trust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Linda</dc:creator>
  <cp:keywords/>
  <dc:description/>
  <cp:lastModifiedBy>Griffiths Linda</cp:lastModifiedBy>
  <cp:revision>6</cp:revision>
  <dcterms:created xsi:type="dcterms:W3CDTF">2025-08-13T14:56:00Z</dcterms:created>
  <dcterms:modified xsi:type="dcterms:W3CDTF">2025-12-23T11:49:00Z</dcterms:modified>
</cp:coreProperties>
</file>